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E4" w:rsidRPr="001A0089" w:rsidRDefault="00CA20E4" w:rsidP="00645D5F">
      <w:pPr>
        <w:ind w:left="-180" w:right="-159"/>
        <w:jc w:val="center"/>
        <w:rPr>
          <w:rFonts w:ascii="Arial" w:hAnsi="Arial" w:cs="Arial"/>
          <w:sz w:val="16"/>
          <w:szCs w:val="16"/>
        </w:rPr>
      </w:pPr>
    </w:p>
    <w:p w:rsidR="007061E4" w:rsidRPr="001A0089" w:rsidRDefault="007061E4" w:rsidP="00645D5F">
      <w:pPr>
        <w:ind w:left="-180" w:right="-159"/>
        <w:jc w:val="center"/>
        <w:rPr>
          <w:rFonts w:ascii="Arial" w:hAnsi="Arial" w:cs="Arial"/>
          <w:sz w:val="16"/>
          <w:szCs w:val="16"/>
        </w:rPr>
      </w:pPr>
    </w:p>
    <w:tbl>
      <w:tblPr>
        <w:tblW w:w="5000" w:type="pct"/>
        <w:tblLayout w:type="fixed"/>
        <w:tblLook w:val="01E0" w:firstRow="1" w:lastRow="1" w:firstColumn="1" w:lastColumn="1" w:noHBand="0" w:noVBand="0"/>
      </w:tblPr>
      <w:tblGrid>
        <w:gridCol w:w="1549"/>
        <w:gridCol w:w="1995"/>
        <w:gridCol w:w="2148"/>
        <w:gridCol w:w="745"/>
        <w:gridCol w:w="368"/>
        <w:gridCol w:w="994"/>
        <w:gridCol w:w="583"/>
        <w:gridCol w:w="819"/>
      </w:tblGrid>
      <w:tr w:rsidR="001A0089" w:rsidRPr="001A0089" w:rsidTr="00B075B5">
        <w:trPr>
          <w:cantSplit/>
          <w:trHeight w:val="356"/>
        </w:trPr>
        <w:tc>
          <w:tcPr>
            <w:tcW w:w="842" w:type="pct"/>
            <w:tcBorders>
              <w:right w:val="single" w:sz="4" w:space="0" w:color="auto"/>
            </w:tcBorders>
            <w:shd w:val="clear" w:color="auto" w:fill="auto"/>
            <w:vAlign w:val="bottom"/>
          </w:tcPr>
          <w:p w:rsidR="00272357" w:rsidRPr="001A0089" w:rsidRDefault="00272357" w:rsidP="00CA20E4">
            <w:pPr>
              <w:rPr>
                <w:rFonts w:ascii="Arial Black" w:hAnsi="Arial Black" w:cs="Arial"/>
                <w:b/>
                <w:sz w:val="28"/>
                <w:szCs w:val="28"/>
              </w:rPr>
            </w:pPr>
            <w:r w:rsidRPr="001A0089">
              <w:rPr>
                <w:rFonts w:ascii="Arial Black" w:hAnsi="Arial Black" w:cs="Arial"/>
                <w:b/>
                <w:sz w:val="28"/>
                <w:szCs w:val="28"/>
              </w:rPr>
              <w:t xml:space="preserve">D./Dña </w:t>
            </w:r>
          </w:p>
        </w:tc>
        <w:bookmarkStart w:id="0" w:name="Texto1"/>
        <w:tc>
          <w:tcPr>
            <w:tcW w:w="2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57" w:rsidRPr="001A0089" w:rsidRDefault="00272357" w:rsidP="00380C7E">
            <w:pPr>
              <w:jc w:val="center"/>
              <w:rPr>
                <w:rFonts w:ascii="Arial" w:hAnsi="Arial" w:cs="Arial"/>
                <w:sz w:val="20"/>
                <w:szCs w:val="20"/>
              </w:rPr>
            </w:pPr>
            <w:r w:rsidRPr="001A0089">
              <w:rPr>
                <w:rFonts w:ascii="Arial" w:hAnsi="Arial" w:cs="Arial"/>
                <w:sz w:val="20"/>
                <w:szCs w:val="20"/>
              </w:rPr>
              <w:fldChar w:fldCharType="begin">
                <w:ffData>
                  <w:name w:val="Texto1"/>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bookmarkEnd w:id="0"/>
          </w:p>
        </w:tc>
        <w:tc>
          <w:tcPr>
            <w:tcW w:w="405" w:type="pct"/>
            <w:tcBorders>
              <w:left w:val="single" w:sz="4" w:space="0" w:color="auto"/>
              <w:right w:val="single" w:sz="4" w:space="0" w:color="auto"/>
            </w:tcBorders>
            <w:shd w:val="clear" w:color="auto" w:fill="auto"/>
            <w:vAlign w:val="bottom"/>
          </w:tcPr>
          <w:p w:rsidR="00272357" w:rsidRPr="001A0089" w:rsidRDefault="00272357" w:rsidP="00CA20E4">
            <w:pPr>
              <w:rPr>
                <w:rFonts w:ascii="Arial Black" w:hAnsi="Arial Black" w:cs="Arial"/>
                <w:b/>
                <w:sz w:val="28"/>
                <w:szCs w:val="28"/>
              </w:rPr>
            </w:pPr>
            <w:r w:rsidRPr="001A0089">
              <w:rPr>
                <w:rFonts w:ascii="Arial Black" w:hAnsi="Arial Black" w:cs="Arial"/>
                <w:b/>
                <w:sz w:val="28"/>
                <w:szCs w:val="28"/>
              </w:rPr>
              <w:t xml:space="preserve">NIF </w:t>
            </w:r>
          </w:p>
        </w:tc>
        <w:tc>
          <w:tcPr>
            <w:tcW w:w="10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357" w:rsidRPr="001A0089" w:rsidRDefault="00272357" w:rsidP="00380C7E">
            <w:pPr>
              <w:jc w:val="center"/>
              <w:rPr>
                <w:rFonts w:ascii="Arial" w:hAnsi="Arial" w:cs="Arial"/>
                <w:sz w:val="20"/>
                <w:szCs w:val="20"/>
              </w:rPr>
            </w:pPr>
            <w:r w:rsidRPr="001A0089">
              <w:rPr>
                <w:rFonts w:ascii="Arial" w:hAnsi="Arial" w:cs="Arial"/>
                <w:sz w:val="20"/>
                <w:szCs w:val="20"/>
              </w:rPr>
              <w:fldChar w:fldCharType="begin">
                <w:ffData>
                  <w:name w:val="Texto2"/>
                  <w:enabled/>
                  <w:calcOnExit w:val="0"/>
                  <w:textInput/>
                </w:ffData>
              </w:fldChar>
            </w:r>
            <w:bookmarkStart w:id="1" w:name="Texto2"/>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bookmarkEnd w:id="1"/>
          </w:p>
        </w:tc>
        <w:tc>
          <w:tcPr>
            <w:tcW w:w="445" w:type="pct"/>
            <w:tcBorders>
              <w:left w:val="single" w:sz="4" w:space="0" w:color="auto"/>
              <w:bottom w:val="single" w:sz="4" w:space="0" w:color="auto"/>
            </w:tcBorders>
            <w:shd w:val="clear" w:color="auto" w:fill="auto"/>
            <w:vAlign w:val="bottom"/>
          </w:tcPr>
          <w:p w:rsidR="00272357" w:rsidRPr="001A0089" w:rsidRDefault="00272357" w:rsidP="007274E6">
            <w:pPr>
              <w:jc w:val="center"/>
              <w:rPr>
                <w:rFonts w:ascii="Arial" w:hAnsi="Arial" w:cs="Arial"/>
                <w:sz w:val="20"/>
                <w:szCs w:val="20"/>
              </w:rPr>
            </w:pPr>
            <w:r w:rsidRPr="001A0089">
              <w:rPr>
                <w:rFonts w:ascii="Arial" w:hAnsi="Arial" w:cs="Arial"/>
                <w:b/>
                <w:sz w:val="20"/>
                <w:szCs w:val="20"/>
              </w:rPr>
              <w:t>como</w:t>
            </w:r>
          </w:p>
        </w:tc>
      </w:tr>
      <w:tr w:rsidR="00C6561B" w:rsidRPr="001A0089" w:rsidTr="00300CD9">
        <w:trPr>
          <w:cantSplit/>
        </w:trPr>
        <w:tc>
          <w:tcPr>
            <w:tcW w:w="1926" w:type="pct"/>
            <w:gridSpan w:val="2"/>
            <w:tcBorders>
              <w:right w:val="single" w:sz="4" w:space="0" w:color="auto"/>
            </w:tcBorders>
            <w:shd w:val="clear" w:color="auto" w:fill="auto"/>
            <w:vAlign w:val="bottom"/>
          </w:tcPr>
          <w:p w:rsidR="00C6561B" w:rsidRPr="001A0089" w:rsidRDefault="00C6561B" w:rsidP="00CA20E4">
            <w:pPr>
              <w:rPr>
                <w:rFonts w:ascii="Arial" w:hAnsi="Arial" w:cs="Arial"/>
                <w:b/>
                <w:sz w:val="20"/>
                <w:szCs w:val="20"/>
              </w:rPr>
            </w:pPr>
            <w:r w:rsidRPr="001A0089">
              <w:rPr>
                <w:rFonts w:ascii="Arial" w:hAnsi="Arial" w:cs="Arial"/>
                <w:b/>
                <w:sz w:val="20"/>
                <w:szCs w:val="20"/>
              </w:rPr>
              <w:t>representante legal de la empresa</w:t>
            </w:r>
          </w:p>
        </w:tc>
        <w:tc>
          <w:tcPr>
            <w:tcW w:w="177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6561B" w:rsidRPr="001A0089" w:rsidRDefault="00C6561B" w:rsidP="007274E6">
            <w:pPr>
              <w:jc w:val="center"/>
              <w:rPr>
                <w:rFonts w:ascii="Arial" w:hAnsi="Arial" w:cs="Arial"/>
                <w:sz w:val="20"/>
                <w:szCs w:val="20"/>
              </w:rPr>
            </w:pPr>
            <w:r w:rsidRPr="001A0089">
              <w:rPr>
                <w:rFonts w:ascii="Arial" w:hAnsi="Arial" w:cs="Arial"/>
                <w:sz w:val="20"/>
                <w:szCs w:val="20"/>
              </w:rPr>
              <w:fldChar w:fldCharType="begin">
                <w:ffData>
                  <w:name w:val="Texto1"/>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c>
          <w:tcPr>
            <w:tcW w:w="540" w:type="pct"/>
            <w:tcBorders>
              <w:left w:val="single" w:sz="4" w:space="0" w:color="auto"/>
              <w:right w:val="single" w:sz="4" w:space="0" w:color="auto"/>
            </w:tcBorders>
            <w:shd w:val="clear" w:color="auto" w:fill="auto"/>
            <w:vAlign w:val="bottom"/>
          </w:tcPr>
          <w:p w:rsidR="00C6561B" w:rsidRPr="001A0089" w:rsidRDefault="00C6561B" w:rsidP="00CA20E4">
            <w:pPr>
              <w:rPr>
                <w:rFonts w:ascii="Arial" w:hAnsi="Arial" w:cs="Arial"/>
                <w:b/>
                <w:sz w:val="20"/>
                <w:szCs w:val="20"/>
              </w:rPr>
            </w:pPr>
            <w:r w:rsidRPr="001A0089">
              <w:rPr>
                <w:rFonts w:ascii="Arial" w:hAnsi="Arial" w:cs="Arial"/>
                <w:b/>
                <w:sz w:val="20"/>
                <w:szCs w:val="20"/>
              </w:rPr>
              <w:t>CIF/NIF</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6561B" w:rsidRPr="001A0089" w:rsidRDefault="00C6561B" w:rsidP="007274E6">
            <w:pPr>
              <w:jc w:val="center"/>
              <w:rPr>
                <w:rFonts w:ascii="Arial" w:hAnsi="Arial" w:cs="Arial"/>
                <w:sz w:val="20"/>
                <w:szCs w:val="20"/>
              </w:rPr>
            </w:pPr>
            <w:r w:rsidRPr="001A0089">
              <w:rPr>
                <w:rFonts w:ascii="Arial" w:hAnsi="Arial" w:cs="Arial"/>
                <w:sz w:val="20"/>
                <w:szCs w:val="20"/>
              </w:rPr>
              <w:fldChar w:fldCharType="begin">
                <w:ffData>
                  <w:name w:val="Texto2"/>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r>
      <w:tr w:rsidR="00300CD9" w:rsidRPr="001A0089" w:rsidTr="00300CD9">
        <w:trPr>
          <w:cantSplit/>
        </w:trPr>
        <w:tc>
          <w:tcPr>
            <w:tcW w:w="5000" w:type="pct"/>
            <w:gridSpan w:val="8"/>
            <w:tcBorders>
              <w:right w:val="single" w:sz="4" w:space="0" w:color="auto"/>
            </w:tcBorders>
            <w:shd w:val="clear" w:color="auto" w:fill="auto"/>
            <w:vAlign w:val="bottom"/>
          </w:tcPr>
          <w:p w:rsidR="00300CD9" w:rsidRPr="00300CD9" w:rsidRDefault="00300CD9" w:rsidP="00FA71B5">
            <w:pPr>
              <w:rPr>
                <w:rFonts w:ascii="Arial" w:hAnsi="Arial" w:cs="Arial"/>
                <w:b/>
                <w:sz w:val="20"/>
                <w:szCs w:val="20"/>
              </w:rPr>
            </w:pPr>
            <w:r w:rsidRPr="00300CD9">
              <w:rPr>
                <w:rFonts w:ascii="Arial" w:hAnsi="Arial" w:cs="Arial"/>
                <w:b/>
                <w:sz w:val="20"/>
                <w:szCs w:val="20"/>
              </w:rPr>
              <w:t xml:space="preserve">dedicada a la fabricación de PIENSOS MEDICAMENTOSOS para </w:t>
            </w:r>
            <w:r w:rsidR="00FA71B5">
              <w:rPr>
                <w:rFonts w:ascii="Arial" w:hAnsi="Arial" w:cs="Arial"/>
                <w:b/>
                <w:sz w:val="20"/>
                <w:szCs w:val="20"/>
              </w:rPr>
              <w:t>AUTOCONSUMO.</w:t>
            </w:r>
          </w:p>
        </w:tc>
      </w:tr>
    </w:tbl>
    <w:p w:rsidR="00300CD9" w:rsidRPr="00300CD9" w:rsidRDefault="00300CD9" w:rsidP="00390D03">
      <w:pPr>
        <w:ind w:right="-159"/>
        <w:jc w:val="both"/>
        <w:rPr>
          <w:rFonts w:ascii="Arial" w:hAnsi="Arial" w:cs="Arial"/>
          <w:b/>
          <w:sz w:val="12"/>
          <w:u w:val="single"/>
        </w:rPr>
      </w:pPr>
    </w:p>
    <w:p w:rsidR="00A81AD5" w:rsidRPr="001A0089" w:rsidRDefault="00390D03" w:rsidP="00390D03">
      <w:pPr>
        <w:ind w:right="-159"/>
        <w:jc w:val="both"/>
        <w:rPr>
          <w:rFonts w:ascii="Arial" w:hAnsi="Arial" w:cs="Arial"/>
          <w:sz w:val="22"/>
          <w:szCs w:val="22"/>
        </w:rPr>
      </w:pPr>
      <w:r w:rsidRPr="001A0089">
        <w:rPr>
          <w:rFonts w:ascii="Arial" w:hAnsi="Arial" w:cs="Arial"/>
          <w:b/>
          <w:u w:val="single"/>
        </w:rPr>
        <w:t>C</w:t>
      </w:r>
      <w:r w:rsidR="00B075B5" w:rsidRPr="001A0089">
        <w:rPr>
          <w:rFonts w:ascii="Arial" w:hAnsi="Arial" w:cs="Arial"/>
          <w:b/>
          <w:u w:val="single"/>
        </w:rPr>
        <w:t>on</w:t>
      </w:r>
      <w:r w:rsidRPr="001A0089">
        <w:rPr>
          <w:rFonts w:ascii="Arial" w:hAnsi="Arial" w:cs="Arial"/>
          <w:b/>
          <w:u w:val="single"/>
        </w:rPr>
        <w:t xml:space="preserve"> DOMICILIO</w:t>
      </w:r>
      <w:r w:rsidRPr="001A0089">
        <w:rPr>
          <w:rFonts w:ascii="Arial Black" w:hAnsi="Arial Black" w:cs="Arial"/>
          <w:b/>
          <w:u w:val="single"/>
        </w:rPr>
        <w:t xml:space="preserve"> </w:t>
      </w:r>
      <w:r w:rsidR="00A81AD5" w:rsidRPr="001A0089">
        <w:rPr>
          <w:rFonts w:ascii="Arial" w:hAnsi="Arial" w:cs="Arial"/>
          <w:b/>
          <w:sz w:val="22"/>
          <w:szCs w:val="22"/>
          <w:u w:val="single"/>
        </w:rPr>
        <w:t>SOCIAL</w:t>
      </w:r>
    </w:p>
    <w:tbl>
      <w:tblPr>
        <w:tblW w:w="5000" w:type="pct"/>
        <w:tblLook w:val="01E0" w:firstRow="1" w:lastRow="1" w:firstColumn="1" w:lastColumn="1" w:noHBand="0" w:noVBand="0"/>
      </w:tblPr>
      <w:tblGrid>
        <w:gridCol w:w="772"/>
        <w:gridCol w:w="1024"/>
        <w:gridCol w:w="330"/>
        <w:gridCol w:w="820"/>
        <w:gridCol w:w="145"/>
        <w:gridCol w:w="868"/>
        <w:gridCol w:w="1642"/>
        <w:gridCol w:w="560"/>
        <w:gridCol w:w="557"/>
        <w:gridCol w:w="120"/>
        <w:gridCol w:w="942"/>
        <w:gridCol w:w="434"/>
        <w:gridCol w:w="982"/>
      </w:tblGrid>
      <w:tr w:rsidR="001A0089" w:rsidRPr="001A0089" w:rsidTr="00BD0E2B">
        <w:trPr>
          <w:cantSplit/>
        </w:trPr>
        <w:tc>
          <w:tcPr>
            <w:tcW w:w="1156" w:type="pct"/>
            <w:gridSpan w:val="3"/>
            <w:tcBorders>
              <w:right w:val="single" w:sz="4" w:space="0" w:color="auto"/>
            </w:tcBorders>
            <w:shd w:val="clear" w:color="auto" w:fill="auto"/>
            <w:vAlign w:val="bottom"/>
          </w:tcPr>
          <w:p w:rsidR="00A81AD5" w:rsidRPr="001A0089" w:rsidRDefault="00A81AD5" w:rsidP="00A81AD5">
            <w:pPr>
              <w:rPr>
                <w:rFonts w:ascii="Arial" w:hAnsi="Arial" w:cs="Arial"/>
                <w:b/>
                <w:sz w:val="20"/>
                <w:szCs w:val="20"/>
              </w:rPr>
            </w:pPr>
            <w:bookmarkStart w:id="2" w:name="Texto5"/>
            <w:r w:rsidRPr="001A0089">
              <w:rPr>
                <w:rFonts w:ascii="Arial" w:hAnsi="Arial" w:cs="Arial"/>
                <w:b/>
                <w:sz w:val="20"/>
                <w:szCs w:val="20"/>
              </w:rPr>
              <w:t>Calle, paseo, avd…</w:t>
            </w:r>
            <w:bookmarkEnd w:id="2"/>
          </w:p>
        </w:tc>
        <w:tc>
          <w:tcPr>
            <w:tcW w:w="307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A81AD5" w:rsidRPr="001A0089" w:rsidRDefault="00A81AD5" w:rsidP="007274E6">
            <w:pPr>
              <w:jc w:val="center"/>
              <w:rPr>
                <w:rFonts w:ascii="Arial" w:hAnsi="Arial" w:cs="Arial"/>
                <w:sz w:val="20"/>
                <w:szCs w:val="20"/>
              </w:rPr>
            </w:pPr>
            <w:r w:rsidRPr="001A0089">
              <w:rPr>
                <w:rFonts w:ascii="Arial" w:hAnsi="Arial" w:cs="Arial"/>
                <w:sz w:val="20"/>
                <w:szCs w:val="20"/>
              </w:rPr>
              <w:fldChar w:fldCharType="begin">
                <w:ffData>
                  <w:name w:val="Texto5"/>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c>
          <w:tcPr>
            <w:tcW w:w="236" w:type="pct"/>
            <w:tcBorders>
              <w:left w:val="single" w:sz="4" w:space="0" w:color="auto"/>
              <w:right w:val="single" w:sz="4" w:space="0" w:color="auto"/>
            </w:tcBorders>
            <w:shd w:val="clear" w:color="auto" w:fill="auto"/>
            <w:vAlign w:val="bottom"/>
          </w:tcPr>
          <w:p w:rsidR="00A81AD5" w:rsidRPr="001A0089" w:rsidRDefault="00A81AD5" w:rsidP="00A81AD5">
            <w:pPr>
              <w:rPr>
                <w:rFonts w:ascii="Arial" w:hAnsi="Arial" w:cs="Arial"/>
                <w:b/>
                <w:sz w:val="20"/>
                <w:szCs w:val="20"/>
              </w:rPr>
            </w:pPr>
            <w:r w:rsidRPr="001A0089">
              <w:rPr>
                <w:rFonts w:ascii="Arial" w:hAnsi="Arial" w:cs="Arial"/>
                <w:b/>
                <w:sz w:val="20"/>
                <w:szCs w:val="20"/>
              </w:rPr>
              <w:t>Nº</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A81AD5" w:rsidRPr="001A0089" w:rsidRDefault="00A81AD5" w:rsidP="007274E6">
            <w:pPr>
              <w:jc w:val="center"/>
              <w:rPr>
                <w:rFonts w:ascii="Arial" w:hAnsi="Arial" w:cs="Arial"/>
                <w:sz w:val="20"/>
                <w:szCs w:val="20"/>
              </w:rPr>
            </w:pPr>
            <w:r w:rsidRPr="001A0089">
              <w:rPr>
                <w:rFonts w:ascii="Arial" w:hAnsi="Arial" w:cs="Arial"/>
                <w:sz w:val="20"/>
                <w:szCs w:val="20"/>
              </w:rPr>
              <w:fldChar w:fldCharType="begin">
                <w:ffData>
                  <w:name w:val="Texto6"/>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r>
      <w:tr w:rsidR="001A0089" w:rsidRPr="001A0089" w:rsidTr="00BD0E2B">
        <w:trPr>
          <w:cantSplit/>
        </w:trPr>
        <w:tc>
          <w:tcPr>
            <w:tcW w:w="420" w:type="pct"/>
            <w:tcBorders>
              <w:right w:val="single" w:sz="4" w:space="0" w:color="auto"/>
            </w:tcBorders>
            <w:shd w:val="clear" w:color="auto" w:fill="auto"/>
            <w:vAlign w:val="bottom"/>
          </w:tcPr>
          <w:p w:rsidR="00A81AD5" w:rsidRPr="001A0089" w:rsidRDefault="00A81AD5" w:rsidP="00A81AD5">
            <w:pPr>
              <w:rPr>
                <w:rFonts w:ascii="Arial" w:hAnsi="Arial" w:cs="Arial"/>
                <w:b/>
                <w:sz w:val="20"/>
                <w:szCs w:val="20"/>
              </w:rPr>
            </w:pPr>
            <w:r w:rsidRPr="001A0089">
              <w:rPr>
                <w:rFonts w:ascii="Arial" w:hAnsi="Arial" w:cs="Arial"/>
                <w:b/>
                <w:sz w:val="20"/>
                <w:szCs w:val="20"/>
              </w:rPr>
              <w:t xml:space="preserve">C.P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A81AD5" w:rsidRPr="001A0089" w:rsidRDefault="00A81AD5" w:rsidP="007274E6">
            <w:pPr>
              <w:jc w:val="center"/>
              <w:rPr>
                <w:rFonts w:ascii="Arial" w:hAnsi="Arial" w:cs="Arial"/>
                <w:sz w:val="20"/>
                <w:szCs w:val="20"/>
              </w:rPr>
            </w:pPr>
            <w:r w:rsidRPr="001A0089">
              <w:rPr>
                <w:rFonts w:ascii="Arial" w:hAnsi="Arial" w:cs="Arial"/>
                <w:sz w:val="20"/>
                <w:szCs w:val="20"/>
              </w:rPr>
              <w:fldChar w:fldCharType="begin">
                <w:ffData>
                  <w:name w:val="Texto6"/>
                  <w:enabled/>
                  <w:calcOnExit w:val="0"/>
                  <w:textInput/>
                </w:ffData>
              </w:fldChar>
            </w:r>
            <w:bookmarkStart w:id="3" w:name="Texto6"/>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bookmarkEnd w:id="3"/>
          </w:p>
        </w:tc>
        <w:tc>
          <w:tcPr>
            <w:tcW w:w="625" w:type="pct"/>
            <w:gridSpan w:val="2"/>
            <w:tcBorders>
              <w:left w:val="single" w:sz="4" w:space="0" w:color="auto"/>
              <w:right w:val="single" w:sz="4" w:space="0" w:color="auto"/>
            </w:tcBorders>
            <w:shd w:val="clear" w:color="auto" w:fill="auto"/>
            <w:vAlign w:val="bottom"/>
          </w:tcPr>
          <w:p w:rsidR="00A81AD5" w:rsidRPr="001A0089" w:rsidRDefault="00A81AD5" w:rsidP="00A81AD5">
            <w:pPr>
              <w:rPr>
                <w:rFonts w:ascii="Arial" w:hAnsi="Arial" w:cs="Arial"/>
                <w:b/>
                <w:sz w:val="20"/>
                <w:szCs w:val="20"/>
              </w:rPr>
            </w:pPr>
            <w:r w:rsidRPr="001A0089">
              <w:rPr>
                <w:rFonts w:ascii="Arial" w:hAnsi="Arial" w:cs="Arial"/>
                <w:b/>
                <w:sz w:val="20"/>
                <w:szCs w:val="20"/>
              </w:rPr>
              <w:t xml:space="preserve">Localidad </w:t>
            </w:r>
          </w:p>
        </w:tc>
        <w:bookmarkStart w:id="4" w:name="Texto7"/>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81AD5" w:rsidRPr="001A0089" w:rsidRDefault="00A81AD5" w:rsidP="007274E6">
            <w:pPr>
              <w:jc w:val="center"/>
              <w:rPr>
                <w:rFonts w:ascii="Arial" w:hAnsi="Arial" w:cs="Arial"/>
                <w:sz w:val="20"/>
                <w:szCs w:val="20"/>
              </w:rPr>
            </w:pPr>
            <w:r w:rsidRPr="001A0089">
              <w:rPr>
                <w:rFonts w:ascii="Arial" w:hAnsi="Arial" w:cs="Arial"/>
                <w:sz w:val="20"/>
                <w:szCs w:val="20"/>
              </w:rPr>
              <w:fldChar w:fldCharType="begin">
                <w:ffData>
                  <w:name w:val="Texto7"/>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bookmarkEnd w:id="4"/>
          </w:p>
        </w:tc>
        <w:tc>
          <w:tcPr>
            <w:tcW w:w="607" w:type="pct"/>
            <w:gridSpan w:val="2"/>
            <w:tcBorders>
              <w:left w:val="single" w:sz="4" w:space="0" w:color="auto"/>
              <w:right w:val="single" w:sz="4" w:space="0" w:color="auto"/>
            </w:tcBorders>
            <w:shd w:val="clear" w:color="auto" w:fill="auto"/>
            <w:vAlign w:val="bottom"/>
          </w:tcPr>
          <w:p w:rsidR="00A81AD5" w:rsidRPr="001A0089" w:rsidRDefault="00A81AD5" w:rsidP="00A81AD5">
            <w:pPr>
              <w:rPr>
                <w:rFonts w:ascii="Arial" w:hAnsi="Arial" w:cs="Arial"/>
                <w:b/>
                <w:sz w:val="20"/>
                <w:szCs w:val="20"/>
              </w:rPr>
            </w:pPr>
            <w:r w:rsidRPr="001A0089">
              <w:rPr>
                <w:rFonts w:ascii="Arial" w:hAnsi="Arial" w:cs="Arial"/>
                <w:b/>
                <w:sz w:val="20"/>
                <w:szCs w:val="20"/>
              </w:rPr>
              <w:t xml:space="preserve">Provincia </w:t>
            </w:r>
          </w:p>
        </w:tc>
        <w:bookmarkStart w:id="5" w:name="Texto8"/>
        <w:tc>
          <w:tcPr>
            <w:tcW w:w="134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A81AD5" w:rsidRPr="001A0089" w:rsidRDefault="00A81AD5" w:rsidP="007274E6">
            <w:pPr>
              <w:jc w:val="center"/>
              <w:rPr>
                <w:rFonts w:ascii="Arial" w:hAnsi="Arial" w:cs="Arial"/>
                <w:sz w:val="20"/>
                <w:szCs w:val="20"/>
              </w:rPr>
            </w:pPr>
            <w:r w:rsidRPr="001A0089">
              <w:rPr>
                <w:rFonts w:ascii="Arial" w:hAnsi="Arial" w:cs="Arial"/>
                <w:sz w:val="20"/>
                <w:szCs w:val="20"/>
              </w:rPr>
              <w:fldChar w:fldCharType="begin">
                <w:ffData>
                  <w:name w:val="Texto8"/>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bookmarkEnd w:id="5"/>
          </w:p>
        </w:tc>
      </w:tr>
      <w:tr w:rsidR="001A0089" w:rsidRPr="001A0089" w:rsidTr="00BD0E2B">
        <w:trPr>
          <w:cantSplit/>
        </w:trPr>
        <w:tc>
          <w:tcPr>
            <w:tcW w:w="1681" w:type="pct"/>
            <w:gridSpan w:val="5"/>
            <w:tcBorders>
              <w:right w:val="single" w:sz="4" w:space="0" w:color="auto"/>
            </w:tcBorders>
            <w:shd w:val="clear" w:color="auto" w:fill="auto"/>
            <w:vAlign w:val="bottom"/>
          </w:tcPr>
          <w:p w:rsidR="007274E6" w:rsidRPr="001A0089" w:rsidRDefault="007274E6" w:rsidP="00A81AD5">
            <w:pPr>
              <w:rPr>
                <w:rFonts w:ascii="Arial" w:hAnsi="Arial" w:cs="Arial"/>
                <w:sz w:val="20"/>
                <w:szCs w:val="20"/>
              </w:rPr>
            </w:pPr>
            <w:r w:rsidRPr="001A0089">
              <w:rPr>
                <w:rFonts w:ascii="Arial" w:hAnsi="Arial" w:cs="Arial"/>
                <w:b/>
                <w:sz w:val="20"/>
                <w:szCs w:val="20"/>
              </w:rPr>
              <w:t>Teléfono</w:t>
            </w:r>
            <w:r w:rsidRPr="001A0089">
              <w:rPr>
                <w:rFonts w:ascii="Arial" w:hAnsi="Arial" w:cs="Arial"/>
                <w:sz w:val="20"/>
                <w:szCs w:val="20"/>
              </w:rPr>
              <w:t xml:space="preserve">: </w:t>
            </w:r>
            <w:r w:rsidRPr="001A0089">
              <w:rPr>
                <w:rFonts w:ascii="Arial" w:hAnsi="Arial" w:cs="Arial"/>
                <w:i/>
                <w:sz w:val="18"/>
                <w:szCs w:val="18"/>
              </w:rPr>
              <w:t>(</w:t>
            </w:r>
            <w:r w:rsidRPr="001A0089">
              <w:rPr>
                <w:rFonts w:ascii="Arial" w:hAnsi="Arial" w:cs="Arial"/>
                <w:b/>
                <w:i/>
                <w:sz w:val="18"/>
                <w:szCs w:val="18"/>
              </w:rPr>
              <w:t>dato imprescindible</w:t>
            </w:r>
            <w:r w:rsidRPr="001A0089">
              <w:rPr>
                <w:rFonts w:ascii="Arial" w:hAnsi="Arial" w:cs="Arial"/>
                <w:i/>
                <w:sz w:val="18"/>
                <w:szCs w:val="18"/>
              </w:rPr>
              <w:t>)</w:t>
            </w:r>
            <w:r w:rsidRPr="001A0089">
              <w:rPr>
                <w:rFonts w:ascii="Arial" w:hAnsi="Arial" w:cs="Arial"/>
                <w:sz w:val="20"/>
                <w:szCs w:val="20"/>
              </w:rPr>
              <w:t xml:space="preserve"> </w:t>
            </w:r>
          </w:p>
        </w:tc>
        <w:tc>
          <w:tcPr>
            <w:tcW w:w="166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7274E6">
            <w:pPr>
              <w:jc w:val="center"/>
              <w:rPr>
                <w:rFonts w:ascii="Arial" w:hAnsi="Arial" w:cs="Arial"/>
                <w:sz w:val="20"/>
                <w:szCs w:val="20"/>
              </w:rPr>
            </w:pPr>
            <w:r w:rsidRPr="001A0089">
              <w:rPr>
                <w:rFonts w:ascii="Arial" w:hAnsi="Arial" w:cs="Arial"/>
                <w:sz w:val="20"/>
                <w:szCs w:val="20"/>
              </w:rPr>
              <w:fldChar w:fldCharType="begin">
                <w:ffData>
                  <w:name w:val="Texto9"/>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c>
          <w:tcPr>
            <w:tcW w:w="368" w:type="pct"/>
            <w:gridSpan w:val="2"/>
            <w:tcBorders>
              <w:left w:val="single" w:sz="4" w:space="0" w:color="auto"/>
              <w:right w:val="single" w:sz="4" w:space="0" w:color="auto"/>
            </w:tcBorders>
            <w:shd w:val="clear" w:color="auto" w:fill="auto"/>
            <w:vAlign w:val="bottom"/>
          </w:tcPr>
          <w:p w:rsidR="007274E6" w:rsidRPr="001A0089" w:rsidRDefault="007274E6" w:rsidP="00A81AD5">
            <w:pPr>
              <w:rPr>
                <w:rFonts w:ascii="Arial" w:hAnsi="Arial" w:cs="Arial"/>
                <w:b/>
                <w:sz w:val="20"/>
                <w:szCs w:val="20"/>
              </w:rPr>
            </w:pPr>
            <w:r w:rsidRPr="001A0089">
              <w:rPr>
                <w:rFonts w:ascii="Arial" w:hAnsi="Arial" w:cs="Arial"/>
                <w:b/>
                <w:sz w:val="20"/>
                <w:szCs w:val="20"/>
              </w:rPr>
              <w:t xml:space="preserve">Fax </w:t>
            </w:r>
          </w:p>
        </w:tc>
        <w:tc>
          <w:tcPr>
            <w:tcW w:w="128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7274E6">
            <w:pPr>
              <w:jc w:val="center"/>
              <w:rPr>
                <w:rFonts w:ascii="Arial" w:hAnsi="Arial" w:cs="Arial"/>
                <w:sz w:val="20"/>
                <w:szCs w:val="20"/>
              </w:rPr>
            </w:pPr>
            <w:r w:rsidRPr="001A0089">
              <w:rPr>
                <w:rFonts w:ascii="Arial" w:hAnsi="Arial" w:cs="Arial"/>
                <w:sz w:val="20"/>
                <w:szCs w:val="20"/>
              </w:rPr>
              <w:fldChar w:fldCharType="begin">
                <w:ffData>
                  <w:name w:val="Texto10"/>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r>
      <w:tr w:rsidR="007274E6" w:rsidRPr="001A0089" w:rsidTr="00BD0E2B">
        <w:trPr>
          <w:cantSplit/>
        </w:trPr>
        <w:tc>
          <w:tcPr>
            <w:tcW w:w="2153" w:type="pct"/>
            <w:gridSpan w:val="6"/>
            <w:tcBorders>
              <w:right w:val="single" w:sz="4" w:space="0" w:color="auto"/>
            </w:tcBorders>
            <w:shd w:val="clear" w:color="auto" w:fill="auto"/>
            <w:vAlign w:val="bottom"/>
          </w:tcPr>
          <w:p w:rsidR="007274E6" w:rsidRPr="001A0089" w:rsidRDefault="007274E6" w:rsidP="00A81AD5">
            <w:pPr>
              <w:rPr>
                <w:rFonts w:ascii="Arial" w:hAnsi="Arial" w:cs="Arial"/>
                <w:sz w:val="20"/>
                <w:szCs w:val="20"/>
              </w:rPr>
            </w:pPr>
            <w:r w:rsidRPr="001A0089">
              <w:rPr>
                <w:rFonts w:ascii="Arial" w:hAnsi="Arial" w:cs="Arial"/>
                <w:b/>
                <w:sz w:val="20"/>
                <w:szCs w:val="20"/>
              </w:rPr>
              <w:t>Correo Electrónico</w:t>
            </w:r>
            <w:r w:rsidRPr="001A0089">
              <w:rPr>
                <w:rFonts w:ascii="Arial" w:hAnsi="Arial" w:cs="Arial"/>
                <w:sz w:val="20"/>
                <w:szCs w:val="20"/>
              </w:rPr>
              <w:t xml:space="preserve"> </w:t>
            </w:r>
            <w:r w:rsidRPr="001A0089">
              <w:rPr>
                <w:rFonts w:ascii="Arial" w:hAnsi="Arial" w:cs="Arial"/>
                <w:i/>
                <w:sz w:val="18"/>
                <w:szCs w:val="18"/>
              </w:rPr>
              <w:t>(</w:t>
            </w:r>
            <w:r w:rsidRPr="001A0089">
              <w:rPr>
                <w:rFonts w:ascii="Arial" w:hAnsi="Arial" w:cs="Arial"/>
                <w:b/>
                <w:i/>
                <w:sz w:val="18"/>
                <w:szCs w:val="18"/>
              </w:rPr>
              <w:t>dato imprescindible</w:t>
            </w:r>
            <w:r w:rsidRPr="001A0089">
              <w:rPr>
                <w:rFonts w:ascii="Arial" w:hAnsi="Arial" w:cs="Arial"/>
                <w:i/>
                <w:sz w:val="18"/>
                <w:szCs w:val="18"/>
              </w:rPr>
              <w:t>)</w:t>
            </w:r>
          </w:p>
        </w:tc>
        <w:tc>
          <w:tcPr>
            <w:tcW w:w="2847"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7274E6">
            <w:pPr>
              <w:jc w:val="center"/>
              <w:rPr>
                <w:rFonts w:ascii="Arial" w:hAnsi="Arial" w:cs="Arial"/>
                <w:sz w:val="20"/>
                <w:szCs w:val="20"/>
              </w:rPr>
            </w:pPr>
            <w:r w:rsidRPr="001A0089">
              <w:rPr>
                <w:rFonts w:ascii="Arial" w:hAnsi="Arial" w:cs="Arial"/>
                <w:sz w:val="20"/>
                <w:szCs w:val="20"/>
              </w:rPr>
              <w:fldChar w:fldCharType="begin">
                <w:ffData>
                  <w:name w:val="Texto11"/>
                  <w:enabled/>
                  <w:calcOnExit w:val="0"/>
                  <w:textInput>
                    <w:format w:val="LOW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r>
    </w:tbl>
    <w:p w:rsidR="008A2EF3" w:rsidRPr="001A0089" w:rsidRDefault="008A2EF3" w:rsidP="00A81AD5">
      <w:pPr>
        <w:rPr>
          <w:rFonts w:ascii="Arial" w:hAnsi="Arial" w:cs="Arial"/>
          <w:b/>
          <w:sz w:val="16"/>
          <w:szCs w:val="16"/>
        </w:rPr>
      </w:pPr>
    </w:p>
    <w:p w:rsidR="00A81AD5" w:rsidRPr="001A0089" w:rsidRDefault="00390D03" w:rsidP="00622A10">
      <w:pPr>
        <w:ind w:right="-159"/>
        <w:rPr>
          <w:rFonts w:ascii="Arial" w:hAnsi="Arial" w:cs="Arial"/>
          <w:sz w:val="12"/>
          <w:szCs w:val="16"/>
        </w:rPr>
      </w:pPr>
      <w:r w:rsidRPr="001A0089">
        <w:rPr>
          <w:rFonts w:ascii="Arial" w:hAnsi="Arial" w:cs="Arial"/>
          <w:b/>
          <w:u w:val="single"/>
        </w:rPr>
        <w:t>C</w:t>
      </w:r>
      <w:r w:rsidR="00B075B5" w:rsidRPr="001A0089">
        <w:rPr>
          <w:rFonts w:ascii="Arial" w:hAnsi="Arial" w:cs="Arial"/>
          <w:b/>
          <w:u w:val="single"/>
        </w:rPr>
        <w:t>on</w:t>
      </w:r>
      <w:r w:rsidRPr="001A0089">
        <w:rPr>
          <w:rFonts w:ascii="Arial" w:hAnsi="Arial" w:cs="Arial"/>
          <w:b/>
          <w:u w:val="single"/>
        </w:rPr>
        <w:t xml:space="preserve"> DOMICILIO</w:t>
      </w:r>
      <w:r w:rsidRPr="001A0089">
        <w:rPr>
          <w:rFonts w:ascii="Arial Black" w:hAnsi="Arial Black" w:cs="Arial"/>
          <w:b/>
          <w:u w:val="single"/>
        </w:rPr>
        <w:t xml:space="preserve"> </w:t>
      </w:r>
      <w:r w:rsidR="00A81AD5" w:rsidRPr="001A0089">
        <w:rPr>
          <w:rFonts w:ascii="Arial" w:hAnsi="Arial" w:cs="Arial"/>
          <w:b/>
          <w:sz w:val="22"/>
          <w:szCs w:val="22"/>
          <w:u w:val="single"/>
        </w:rPr>
        <w:t>DE LA ACTIVIDAD</w:t>
      </w:r>
      <w:r w:rsidR="00B075B5" w:rsidRPr="001A0089">
        <w:rPr>
          <w:rFonts w:ascii="Arial" w:hAnsi="Arial" w:cs="Arial"/>
          <w:b/>
          <w:sz w:val="22"/>
          <w:szCs w:val="22"/>
          <w:u w:val="single"/>
        </w:rPr>
        <w:t>*</w:t>
      </w:r>
      <w:r w:rsidR="00A81AD5" w:rsidRPr="001A0089">
        <w:rPr>
          <w:rFonts w:ascii="Arial" w:hAnsi="Arial" w:cs="Arial"/>
          <w:sz w:val="20"/>
          <w:szCs w:val="20"/>
        </w:rPr>
        <w:t xml:space="preserve"> </w:t>
      </w:r>
      <w:r w:rsidR="00A81AD5" w:rsidRPr="001A0089">
        <w:rPr>
          <w:rFonts w:ascii="Arial" w:hAnsi="Arial" w:cs="Arial"/>
          <w:sz w:val="16"/>
          <w:szCs w:val="16"/>
        </w:rPr>
        <w:t>(</w:t>
      </w:r>
      <w:r w:rsidR="00A81AD5" w:rsidRPr="001A0089">
        <w:rPr>
          <w:rFonts w:ascii="Arial" w:hAnsi="Arial" w:cs="Arial"/>
          <w:i/>
          <w:sz w:val="12"/>
          <w:szCs w:val="16"/>
        </w:rPr>
        <w:t xml:space="preserve">cumplimentar SOLO cuando el domicilio desde el que se realiza la actividad </w:t>
      </w:r>
      <w:r w:rsidR="00A81AD5" w:rsidRPr="001A0089">
        <w:rPr>
          <w:rFonts w:ascii="Arial" w:hAnsi="Arial" w:cs="Arial"/>
          <w:b/>
          <w:i/>
          <w:sz w:val="12"/>
          <w:szCs w:val="16"/>
          <w:u w:val="single"/>
        </w:rPr>
        <w:t>es distinto</w:t>
      </w:r>
      <w:r w:rsidR="00A81AD5" w:rsidRPr="001A0089">
        <w:rPr>
          <w:rFonts w:ascii="Arial" w:hAnsi="Arial" w:cs="Arial"/>
          <w:i/>
          <w:sz w:val="12"/>
          <w:szCs w:val="16"/>
        </w:rPr>
        <w:t xml:space="preserve"> al SOCIAL)</w:t>
      </w:r>
    </w:p>
    <w:tbl>
      <w:tblPr>
        <w:tblW w:w="5000" w:type="pct"/>
        <w:tblLook w:val="01E0" w:firstRow="1" w:lastRow="1" w:firstColumn="1" w:lastColumn="1" w:noHBand="0" w:noVBand="0"/>
      </w:tblPr>
      <w:tblGrid>
        <w:gridCol w:w="773"/>
        <w:gridCol w:w="1024"/>
        <w:gridCol w:w="330"/>
        <w:gridCol w:w="820"/>
        <w:gridCol w:w="145"/>
        <w:gridCol w:w="866"/>
        <w:gridCol w:w="1642"/>
        <w:gridCol w:w="562"/>
        <w:gridCol w:w="555"/>
        <w:gridCol w:w="121"/>
        <w:gridCol w:w="942"/>
        <w:gridCol w:w="434"/>
        <w:gridCol w:w="982"/>
      </w:tblGrid>
      <w:tr w:rsidR="001A0089" w:rsidRPr="001A0089" w:rsidTr="00BD0E2B">
        <w:trPr>
          <w:cantSplit/>
        </w:trPr>
        <w:tc>
          <w:tcPr>
            <w:tcW w:w="1156" w:type="pct"/>
            <w:gridSpan w:val="3"/>
            <w:tcBorders>
              <w:right w:val="single" w:sz="4" w:space="0" w:color="auto"/>
            </w:tcBorders>
            <w:shd w:val="clear" w:color="auto" w:fill="auto"/>
            <w:vAlign w:val="bottom"/>
          </w:tcPr>
          <w:p w:rsidR="007274E6" w:rsidRPr="001A0089" w:rsidRDefault="007274E6" w:rsidP="0083147A">
            <w:pPr>
              <w:rPr>
                <w:rFonts w:ascii="Arial" w:hAnsi="Arial" w:cs="Arial"/>
                <w:b/>
                <w:sz w:val="20"/>
                <w:szCs w:val="20"/>
              </w:rPr>
            </w:pPr>
            <w:r w:rsidRPr="001A0089">
              <w:rPr>
                <w:rFonts w:ascii="Arial" w:hAnsi="Arial" w:cs="Arial"/>
                <w:b/>
                <w:sz w:val="20"/>
                <w:szCs w:val="20"/>
              </w:rPr>
              <w:t>Calle, paseo, avd…</w:t>
            </w:r>
          </w:p>
        </w:tc>
        <w:tc>
          <w:tcPr>
            <w:tcW w:w="307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83147A">
            <w:pPr>
              <w:jc w:val="center"/>
              <w:rPr>
                <w:rFonts w:ascii="Arial" w:hAnsi="Arial" w:cs="Arial"/>
                <w:sz w:val="20"/>
                <w:szCs w:val="20"/>
              </w:rPr>
            </w:pPr>
            <w:r w:rsidRPr="001A0089">
              <w:rPr>
                <w:rFonts w:ascii="Arial" w:hAnsi="Arial" w:cs="Arial"/>
                <w:sz w:val="20"/>
                <w:szCs w:val="20"/>
              </w:rPr>
              <w:fldChar w:fldCharType="begin">
                <w:ffData>
                  <w:name w:val="Texto5"/>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c>
          <w:tcPr>
            <w:tcW w:w="236" w:type="pct"/>
            <w:tcBorders>
              <w:left w:val="single" w:sz="4" w:space="0" w:color="auto"/>
              <w:right w:val="single" w:sz="4" w:space="0" w:color="auto"/>
            </w:tcBorders>
            <w:shd w:val="clear" w:color="auto" w:fill="auto"/>
            <w:vAlign w:val="bottom"/>
          </w:tcPr>
          <w:p w:rsidR="007274E6" w:rsidRPr="001A0089" w:rsidRDefault="007274E6" w:rsidP="0083147A">
            <w:pPr>
              <w:rPr>
                <w:rFonts w:ascii="Arial" w:hAnsi="Arial" w:cs="Arial"/>
                <w:b/>
                <w:sz w:val="20"/>
                <w:szCs w:val="20"/>
              </w:rPr>
            </w:pPr>
            <w:r w:rsidRPr="001A0089">
              <w:rPr>
                <w:rFonts w:ascii="Arial" w:hAnsi="Arial" w:cs="Arial"/>
                <w:b/>
                <w:sz w:val="20"/>
                <w:szCs w:val="20"/>
              </w:rPr>
              <w:t>Nº</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83147A">
            <w:pPr>
              <w:jc w:val="center"/>
              <w:rPr>
                <w:rFonts w:ascii="Arial" w:hAnsi="Arial" w:cs="Arial"/>
                <w:sz w:val="20"/>
                <w:szCs w:val="20"/>
              </w:rPr>
            </w:pPr>
            <w:r w:rsidRPr="001A0089">
              <w:rPr>
                <w:rFonts w:ascii="Arial" w:hAnsi="Arial" w:cs="Arial"/>
                <w:sz w:val="20"/>
                <w:szCs w:val="20"/>
              </w:rPr>
              <w:fldChar w:fldCharType="begin">
                <w:ffData>
                  <w:name w:val="Texto6"/>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r>
      <w:tr w:rsidR="001A0089" w:rsidRPr="001A0089" w:rsidTr="00BD0E2B">
        <w:trPr>
          <w:cantSplit/>
        </w:trPr>
        <w:tc>
          <w:tcPr>
            <w:tcW w:w="420" w:type="pct"/>
            <w:tcBorders>
              <w:right w:val="single" w:sz="4" w:space="0" w:color="auto"/>
            </w:tcBorders>
            <w:shd w:val="clear" w:color="auto" w:fill="auto"/>
            <w:vAlign w:val="bottom"/>
          </w:tcPr>
          <w:p w:rsidR="007274E6" w:rsidRPr="001A0089" w:rsidRDefault="007274E6" w:rsidP="0083147A">
            <w:pPr>
              <w:rPr>
                <w:rFonts w:ascii="Arial" w:hAnsi="Arial" w:cs="Arial"/>
                <w:b/>
                <w:sz w:val="20"/>
                <w:szCs w:val="20"/>
              </w:rPr>
            </w:pPr>
            <w:r w:rsidRPr="001A0089">
              <w:rPr>
                <w:rFonts w:ascii="Arial" w:hAnsi="Arial" w:cs="Arial"/>
                <w:b/>
                <w:sz w:val="20"/>
                <w:szCs w:val="20"/>
              </w:rPr>
              <w:t xml:space="preserve">C.P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83147A">
            <w:pPr>
              <w:jc w:val="center"/>
              <w:rPr>
                <w:rFonts w:ascii="Arial" w:hAnsi="Arial" w:cs="Arial"/>
                <w:sz w:val="20"/>
                <w:szCs w:val="20"/>
              </w:rPr>
            </w:pPr>
            <w:r w:rsidRPr="001A0089">
              <w:rPr>
                <w:rFonts w:ascii="Arial" w:hAnsi="Arial" w:cs="Arial"/>
                <w:sz w:val="20"/>
                <w:szCs w:val="20"/>
              </w:rPr>
              <w:fldChar w:fldCharType="begin">
                <w:ffData>
                  <w:name w:val="Texto6"/>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c>
          <w:tcPr>
            <w:tcW w:w="625" w:type="pct"/>
            <w:gridSpan w:val="2"/>
            <w:tcBorders>
              <w:left w:val="single" w:sz="4" w:space="0" w:color="auto"/>
              <w:right w:val="single" w:sz="4" w:space="0" w:color="auto"/>
            </w:tcBorders>
            <w:shd w:val="clear" w:color="auto" w:fill="auto"/>
            <w:vAlign w:val="bottom"/>
          </w:tcPr>
          <w:p w:rsidR="007274E6" w:rsidRPr="001A0089" w:rsidRDefault="007274E6" w:rsidP="0083147A">
            <w:pPr>
              <w:rPr>
                <w:rFonts w:ascii="Arial" w:hAnsi="Arial" w:cs="Arial"/>
                <w:b/>
                <w:sz w:val="20"/>
                <w:szCs w:val="20"/>
              </w:rPr>
            </w:pPr>
            <w:r w:rsidRPr="001A0089">
              <w:rPr>
                <w:rFonts w:ascii="Arial" w:hAnsi="Arial" w:cs="Arial"/>
                <w:b/>
                <w:sz w:val="20"/>
                <w:szCs w:val="20"/>
              </w:rPr>
              <w:t xml:space="preserve">Localidad </w:t>
            </w:r>
          </w:p>
        </w:tc>
        <w:tc>
          <w:tcPr>
            <w:tcW w:w="144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83147A">
            <w:pPr>
              <w:jc w:val="center"/>
              <w:rPr>
                <w:rFonts w:ascii="Arial" w:hAnsi="Arial" w:cs="Arial"/>
                <w:sz w:val="20"/>
                <w:szCs w:val="20"/>
              </w:rPr>
            </w:pPr>
            <w:r w:rsidRPr="001A0089">
              <w:rPr>
                <w:rFonts w:ascii="Arial" w:hAnsi="Arial" w:cs="Arial"/>
                <w:sz w:val="20"/>
                <w:szCs w:val="20"/>
              </w:rPr>
              <w:fldChar w:fldCharType="begin">
                <w:ffData>
                  <w:name w:val="Texto7"/>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c>
          <w:tcPr>
            <w:tcW w:w="607" w:type="pct"/>
            <w:gridSpan w:val="2"/>
            <w:tcBorders>
              <w:left w:val="single" w:sz="4" w:space="0" w:color="auto"/>
              <w:right w:val="single" w:sz="4" w:space="0" w:color="auto"/>
            </w:tcBorders>
            <w:shd w:val="clear" w:color="auto" w:fill="auto"/>
            <w:vAlign w:val="bottom"/>
          </w:tcPr>
          <w:p w:rsidR="007274E6" w:rsidRPr="001A0089" w:rsidRDefault="007274E6" w:rsidP="0083147A">
            <w:pPr>
              <w:rPr>
                <w:rFonts w:ascii="Arial" w:hAnsi="Arial" w:cs="Arial"/>
                <w:b/>
                <w:sz w:val="20"/>
                <w:szCs w:val="20"/>
              </w:rPr>
            </w:pPr>
            <w:r w:rsidRPr="001A0089">
              <w:rPr>
                <w:rFonts w:ascii="Arial" w:hAnsi="Arial" w:cs="Arial"/>
                <w:b/>
                <w:sz w:val="20"/>
                <w:szCs w:val="20"/>
              </w:rPr>
              <w:t xml:space="preserve">Provincia </w:t>
            </w:r>
          </w:p>
        </w:tc>
        <w:tc>
          <w:tcPr>
            <w:tcW w:w="134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83147A">
            <w:pPr>
              <w:jc w:val="center"/>
              <w:rPr>
                <w:rFonts w:ascii="Arial" w:hAnsi="Arial" w:cs="Arial"/>
                <w:sz w:val="20"/>
                <w:szCs w:val="20"/>
              </w:rPr>
            </w:pPr>
            <w:r w:rsidRPr="001A0089">
              <w:rPr>
                <w:rFonts w:ascii="Arial" w:hAnsi="Arial" w:cs="Arial"/>
                <w:sz w:val="20"/>
                <w:szCs w:val="20"/>
              </w:rPr>
              <w:fldChar w:fldCharType="begin">
                <w:ffData>
                  <w:name w:val="Texto8"/>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r>
      <w:tr w:rsidR="001A0089" w:rsidRPr="001A0089" w:rsidTr="00BD0E2B">
        <w:trPr>
          <w:cantSplit/>
        </w:trPr>
        <w:tc>
          <w:tcPr>
            <w:tcW w:w="1681" w:type="pct"/>
            <w:gridSpan w:val="5"/>
            <w:tcBorders>
              <w:right w:val="single" w:sz="4" w:space="0" w:color="auto"/>
            </w:tcBorders>
            <w:shd w:val="clear" w:color="auto" w:fill="auto"/>
            <w:vAlign w:val="bottom"/>
          </w:tcPr>
          <w:p w:rsidR="007274E6" w:rsidRPr="001A0089" w:rsidRDefault="007274E6" w:rsidP="0083147A">
            <w:pPr>
              <w:rPr>
                <w:rFonts w:ascii="Arial" w:hAnsi="Arial" w:cs="Arial"/>
                <w:sz w:val="20"/>
                <w:szCs w:val="20"/>
              </w:rPr>
            </w:pPr>
            <w:r w:rsidRPr="001A0089">
              <w:rPr>
                <w:rFonts w:ascii="Arial" w:hAnsi="Arial" w:cs="Arial"/>
                <w:b/>
                <w:sz w:val="20"/>
                <w:szCs w:val="20"/>
              </w:rPr>
              <w:t>Teléfono</w:t>
            </w:r>
            <w:r w:rsidRPr="001A0089">
              <w:rPr>
                <w:rFonts w:ascii="Arial" w:hAnsi="Arial" w:cs="Arial"/>
                <w:sz w:val="20"/>
                <w:szCs w:val="20"/>
              </w:rPr>
              <w:t xml:space="preserve">: </w:t>
            </w:r>
            <w:r w:rsidRPr="001A0089">
              <w:rPr>
                <w:rFonts w:ascii="Arial" w:hAnsi="Arial" w:cs="Arial"/>
                <w:i/>
                <w:sz w:val="18"/>
                <w:szCs w:val="18"/>
              </w:rPr>
              <w:t>(</w:t>
            </w:r>
            <w:r w:rsidRPr="001A0089">
              <w:rPr>
                <w:rFonts w:ascii="Arial" w:hAnsi="Arial" w:cs="Arial"/>
                <w:b/>
                <w:i/>
                <w:sz w:val="18"/>
                <w:szCs w:val="18"/>
              </w:rPr>
              <w:t>dato imprescindible</w:t>
            </w:r>
            <w:r w:rsidRPr="001A0089">
              <w:rPr>
                <w:rFonts w:ascii="Arial" w:hAnsi="Arial" w:cs="Arial"/>
                <w:i/>
                <w:sz w:val="18"/>
                <w:szCs w:val="18"/>
              </w:rPr>
              <w:t>)</w:t>
            </w:r>
            <w:r w:rsidRPr="001A0089">
              <w:rPr>
                <w:rFonts w:ascii="Arial" w:hAnsi="Arial" w:cs="Arial"/>
                <w:sz w:val="20"/>
                <w:szCs w:val="20"/>
              </w:rPr>
              <w:t xml:space="preserve"> </w:t>
            </w:r>
          </w:p>
        </w:tc>
        <w:tc>
          <w:tcPr>
            <w:tcW w:w="166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83147A">
            <w:pPr>
              <w:jc w:val="center"/>
              <w:rPr>
                <w:rFonts w:ascii="Arial" w:hAnsi="Arial" w:cs="Arial"/>
                <w:sz w:val="20"/>
                <w:szCs w:val="20"/>
              </w:rPr>
            </w:pPr>
            <w:r w:rsidRPr="001A0089">
              <w:rPr>
                <w:rFonts w:ascii="Arial" w:hAnsi="Arial" w:cs="Arial"/>
                <w:sz w:val="20"/>
                <w:szCs w:val="20"/>
              </w:rPr>
              <w:fldChar w:fldCharType="begin">
                <w:ffData>
                  <w:name w:val="Texto9"/>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c>
          <w:tcPr>
            <w:tcW w:w="368" w:type="pct"/>
            <w:gridSpan w:val="2"/>
            <w:tcBorders>
              <w:left w:val="single" w:sz="4" w:space="0" w:color="auto"/>
              <w:right w:val="single" w:sz="4" w:space="0" w:color="auto"/>
            </w:tcBorders>
            <w:shd w:val="clear" w:color="auto" w:fill="auto"/>
            <w:vAlign w:val="bottom"/>
          </w:tcPr>
          <w:p w:rsidR="007274E6" w:rsidRPr="001A0089" w:rsidRDefault="007274E6" w:rsidP="0083147A">
            <w:pPr>
              <w:rPr>
                <w:rFonts w:ascii="Arial" w:hAnsi="Arial" w:cs="Arial"/>
                <w:b/>
                <w:sz w:val="20"/>
                <w:szCs w:val="20"/>
              </w:rPr>
            </w:pPr>
            <w:r w:rsidRPr="001A0089">
              <w:rPr>
                <w:rFonts w:ascii="Arial" w:hAnsi="Arial" w:cs="Arial"/>
                <w:b/>
                <w:sz w:val="20"/>
                <w:szCs w:val="20"/>
              </w:rPr>
              <w:t xml:space="preserve">Fax </w:t>
            </w:r>
          </w:p>
        </w:tc>
        <w:tc>
          <w:tcPr>
            <w:tcW w:w="128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83147A">
            <w:pPr>
              <w:jc w:val="center"/>
              <w:rPr>
                <w:rFonts w:ascii="Arial" w:hAnsi="Arial" w:cs="Arial"/>
                <w:sz w:val="20"/>
                <w:szCs w:val="20"/>
              </w:rPr>
            </w:pPr>
            <w:r w:rsidRPr="001A0089">
              <w:rPr>
                <w:rFonts w:ascii="Arial" w:hAnsi="Arial" w:cs="Arial"/>
                <w:sz w:val="20"/>
                <w:szCs w:val="20"/>
              </w:rPr>
              <w:fldChar w:fldCharType="begin">
                <w:ffData>
                  <w:name w:val="Texto10"/>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r>
      <w:tr w:rsidR="007274E6" w:rsidRPr="001A0089" w:rsidTr="00BD0E2B">
        <w:trPr>
          <w:cantSplit/>
        </w:trPr>
        <w:tc>
          <w:tcPr>
            <w:tcW w:w="2152" w:type="pct"/>
            <w:gridSpan w:val="6"/>
            <w:tcBorders>
              <w:right w:val="single" w:sz="4" w:space="0" w:color="auto"/>
            </w:tcBorders>
            <w:shd w:val="clear" w:color="auto" w:fill="auto"/>
            <w:vAlign w:val="bottom"/>
          </w:tcPr>
          <w:p w:rsidR="007274E6" w:rsidRPr="001A0089" w:rsidRDefault="007274E6" w:rsidP="0083147A">
            <w:pPr>
              <w:rPr>
                <w:rFonts w:ascii="Arial" w:hAnsi="Arial" w:cs="Arial"/>
                <w:sz w:val="20"/>
                <w:szCs w:val="20"/>
              </w:rPr>
            </w:pPr>
            <w:r w:rsidRPr="001A0089">
              <w:rPr>
                <w:rFonts w:ascii="Arial" w:hAnsi="Arial" w:cs="Arial"/>
                <w:b/>
                <w:sz w:val="20"/>
                <w:szCs w:val="20"/>
              </w:rPr>
              <w:t>Correo Electrónico</w:t>
            </w:r>
            <w:r w:rsidRPr="001A0089">
              <w:rPr>
                <w:rFonts w:ascii="Arial" w:hAnsi="Arial" w:cs="Arial"/>
                <w:sz w:val="20"/>
                <w:szCs w:val="20"/>
              </w:rPr>
              <w:t xml:space="preserve"> </w:t>
            </w:r>
            <w:r w:rsidRPr="001A0089">
              <w:rPr>
                <w:rFonts w:ascii="Arial" w:hAnsi="Arial" w:cs="Arial"/>
                <w:i/>
                <w:sz w:val="18"/>
                <w:szCs w:val="18"/>
              </w:rPr>
              <w:t>(</w:t>
            </w:r>
            <w:r w:rsidRPr="001A0089">
              <w:rPr>
                <w:rFonts w:ascii="Arial" w:hAnsi="Arial" w:cs="Arial"/>
                <w:b/>
                <w:i/>
                <w:sz w:val="18"/>
                <w:szCs w:val="18"/>
              </w:rPr>
              <w:t>dato imprescindible</w:t>
            </w:r>
            <w:r w:rsidRPr="001A0089">
              <w:rPr>
                <w:rFonts w:ascii="Arial" w:hAnsi="Arial" w:cs="Arial"/>
                <w:i/>
                <w:sz w:val="18"/>
                <w:szCs w:val="18"/>
              </w:rPr>
              <w:t>)</w:t>
            </w:r>
          </w:p>
        </w:tc>
        <w:tc>
          <w:tcPr>
            <w:tcW w:w="2848"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7274E6" w:rsidRPr="001A0089" w:rsidRDefault="007274E6" w:rsidP="0083147A">
            <w:pPr>
              <w:jc w:val="center"/>
              <w:rPr>
                <w:rFonts w:ascii="Arial" w:hAnsi="Arial" w:cs="Arial"/>
                <w:sz w:val="20"/>
                <w:szCs w:val="20"/>
              </w:rPr>
            </w:pPr>
            <w:r w:rsidRPr="001A0089">
              <w:rPr>
                <w:rFonts w:ascii="Arial" w:hAnsi="Arial" w:cs="Arial"/>
                <w:sz w:val="20"/>
                <w:szCs w:val="20"/>
              </w:rPr>
              <w:fldChar w:fldCharType="begin">
                <w:ffData>
                  <w:name w:val="Texto11"/>
                  <w:enabled/>
                  <w:calcOnExit w:val="0"/>
                  <w:textInput>
                    <w:format w:val="LOW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r>
    </w:tbl>
    <w:p w:rsidR="00C34B35" w:rsidRPr="001A0089" w:rsidRDefault="00C34B35" w:rsidP="00622A10">
      <w:pPr>
        <w:pStyle w:val="Ttulo2"/>
        <w:spacing w:before="0" w:after="0"/>
        <w:rPr>
          <w:rFonts w:ascii="Arial" w:hAnsi="Arial" w:cs="Arial"/>
          <w:b/>
          <w:sz w:val="20"/>
          <w:szCs w:val="20"/>
        </w:rPr>
      </w:pPr>
    </w:p>
    <w:p w:rsidR="00960DF1" w:rsidRPr="001A0089" w:rsidRDefault="00960DF1" w:rsidP="00960DF1">
      <w:pPr>
        <w:pStyle w:val="Textoindependiente"/>
        <w:spacing w:after="0"/>
        <w:ind w:left="-180" w:right="-159"/>
        <w:jc w:val="center"/>
        <w:rPr>
          <w:rFonts w:ascii="Arial Black" w:hAnsi="Arial Black"/>
          <w:sz w:val="40"/>
          <w:szCs w:val="40"/>
          <w:u w:val="single"/>
        </w:rPr>
      </w:pPr>
      <w:r w:rsidRPr="001A0089">
        <w:rPr>
          <w:rFonts w:ascii="Arial Black" w:hAnsi="Arial Black"/>
          <w:sz w:val="40"/>
          <w:szCs w:val="40"/>
          <w:u w:val="single"/>
        </w:rPr>
        <w:t>DECLARA</w:t>
      </w:r>
    </w:p>
    <w:p w:rsidR="007061E4" w:rsidRPr="001A0089" w:rsidRDefault="007061E4" w:rsidP="00960DF1">
      <w:pPr>
        <w:pStyle w:val="Textoindependiente"/>
        <w:spacing w:after="0"/>
        <w:ind w:left="-180" w:right="-159"/>
        <w:jc w:val="center"/>
        <w:rPr>
          <w:rFonts w:ascii="Arial" w:hAnsi="Arial" w:cs="Arial"/>
          <w:sz w:val="16"/>
          <w:szCs w:val="16"/>
          <w:u w:val="single"/>
        </w:rPr>
      </w:pPr>
    </w:p>
    <w:p w:rsidR="00390D03" w:rsidRPr="001A0089" w:rsidRDefault="00390D03" w:rsidP="00390D03">
      <w:pPr>
        <w:pStyle w:val="Textoindependiente"/>
        <w:spacing w:after="0"/>
        <w:ind w:left="-180" w:right="-159"/>
        <w:jc w:val="both"/>
        <w:rPr>
          <w:rFonts w:ascii="Arial" w:hAnsi="Arial" w:cs="Arial"/>
          <w:i/>
          <w:sz w:val="22"/>
          <w:szCs w:val="22"/>
        </w:rPr>
      </w:pPr>
      <w:r w:rsidRPr="001A0089">
        <w:rPr>
          <w:rFonts w:ascii="Arial" w:hAnsi="Arial" w:cs="Arial"/>
          <w:i/>
          <w:sz w:val="22"/>
          <w:szCs w:val="22"/>
        </w:rPr>
        <w:t xml:space="preserve">En cumplimiento de lo dispuesto en </w:t>
      </w:r>
      <w:r w:rsidRPr="001A0089">
        <w:rPr>
          <w:rFonts w:ascii="Arial" w:hAnsi="Arial" w:cs="Arial"/>
          <w:b/>
          <w:i/>
          <w:sz w:val="22"/>
          <w:szCs w:val="22"/>
        </w:rPr>
        <w:t>Real Decreto 370/2021</w:t>
      </w:r>
      <w:r w:rsidRPr="001A0089">
        <w:rPr>
          <w:rFonts w:ascii="Arial" w:hAnsi="Arial" w:cs="Arial"/>
          <w:i/>
          <w:sz w:val="22"/>
          <w:szCs w:val="22"/>
        </w:rPr>
        <w:t xml:space="preserve"> </w:t>
      </w:r>
      <w:r w:rsidR="00B075B5" w:rsidRPr="001A0089">
        <w:rPr>
          <w:rFonts w:ascii="Arial" w:hAnsi="Arial" w:cs="Arial"/>
          <w:bCs/>
          <w:i/>
          <w:sz w:val="22"/>
          <w:szCs w:val="22"/>
          <w:shd w:val="clear" w:color="auto" w:fill="FFFFFF" w:themeFill="background1"/>
        </w:rPr>
        <w:t>de 25 de mayo, por el que se establecen dispo</w:t>
      </w:r>
      <w:r w:rsidR="00B075B5" w:rsidRPr="001A0089">
        <w:rPr>
          <w:rFonts w:ascii="Arial" w:hAnsi="Arial" w:cs="Arial"/>
          <w:bCs/>
          <w:i/>
          <w:sz w:val="22"/>
          <w:szCs w:val="22"/>
          <w:shd w:val="clear" w:color="auto" w:fill="FFFFFF" w:themeFill="background1"/>
        </w:rPr>
        <w:lastRenderedPageBreak/>
        <w:t xml:space="preserve">siciones específicas para la aplicación en España del Reglamento (UE) 2019/4 del Parlamento Europeo y del Consejo, de 11 de diciembre de 2018, relativo a la fabricación, la comercialización y el uso de piensos medicamentosos, por el que se modifica el Reglamento (CE) n.º 183/2005 del Parlamento Europeo y del Consejo y se deroga la Directiva 90/167/CEE del Consejo, y de otras normas de la Unión Europea en materia de piensos y medicamentos, y se modifican diversos reales decretos en materia de ganadería </w:t>
      </w:r>
      <w:r w:rsidRPr="001A0089">
        <w:rPr>
          <w:rFonts w:ascii="Arial" w:hAnsi="Arial" w:cs="Arial"/>
          <w:i/>
          <w:sz w:val="22"/>
          <w:szCs w:val="22"/>
        </w:rPr>
        <w:t xml:space="preserve">y </w:t>
      </w:r>
      <w:r w:rsidRPr="001A0089">
        <w:rPr>
          <w:rFonts w:ascii="Arial" w:hAnsi="Arial" w:cs="Arial"/>
          <w:b/>
          <w:bCs/>
          <w:i/>
          <w:sz w:val="22"/>
          <w:szCs w:val="22"/>
        </w:rPr>
        <w:t>Reglamento (UE) 2019/4</w:t>
      </w:r>
      <w:r w:rsidRPr="001A0089">
        <w:rPr>
          <w:rFonts w:ascii="Arial" w:hAnsi="Arial" w:cs="Arial"/>
          <w:bCs/>
          <w:i/>
          <w:sz w:val="22"/>
          <w:szCs w:val="22"/>
        </w:rPr>
        <w:t xml:space="preserve"> del Parlamento Europeo y del Consejo, de 11 de diciembre de 2018, relativo a la fabricación, la comercialización y el uso de piensos medicamentosos, por el que se modifica el Reglamento (CE) n.º 183/2005 del Parlamento Europeo y del Consejo y se deroga la Directiva 90/167/CEE del Consejo, y de otras normas de la Unión Europea en materia de piensos y medicamentos</w:t>
      </w:r>
      <w:r w:rsidRPr="001A0089">
        <w:rPr>
          <w:rFonts w:ascii="Arial" w:hAnsi="Arial" w:cs="Arial"/>
          <w:i/>
          <w:sz w:val="22"/>
          <w:szCs w:val="22"/>
        </w:rPr>
        <w:t xml:space="preserve">: </w:t>
      </w:r>
    </w:p>
    <w:p w:rsidR="007061E4" w:rsidRPr="001A0089" w:rsidRDefault="007061E4" w:rsidP="00390D03">
      <w:pPr>
        <w:pStyle w:val="Textoindependiente"/>
        <w:spacing w:after="0"/>
        <w:ind w:left="-180" w:right="-159"/>
        <w:jc w:val="both"/>
        <w:rPr>
          <w:rFonts w:ascii="Arial" w:hAnsi="Arial" w:cs="Arial"/>
          <w:sz w:val="14"/>
          <w:szCs w:val="16"/>
        </w:rPr>
      </w:pPr>
    </w:p>
    <w:tbl>
      <w:tblPr>
        <w:tblStyle w:val="Tablaconcuadrcula"/>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3"/>
        <w:gridCol w:w="3969"/>
      </w:tblGrid>
      <w:tr w:rsidR="001A0089" w:rsidRPr="001A0089" w:rsidTr="007061E4">
        <w:tc>
          <w:tcPr>
            <w:tcW w:w="9640" w:type="dxa"/>
            <w:gridSpan w:val="3"/>
          </w:tcPr>
          <w:p w:rsidR="00352370" w:rsidRPr="001A0089" w:rsidRDefault="00352370" w:rsidP="00CD0031">
            <w:pPr>
              <w:ind w:left="426" w:hanging="426"/>
              <w:jc w:val="both"/>
              <w:rPr>
                <w:rFonts w:ascii="Arial Black" w:hAnsi="Arial Black" w:cs="Arial"/>
                <w:sz w:val="22"/>
                <w:szCs w:val="22"/>
              </w:rPr>
            </w:pPr>
            <w:r w:rsidRPr="001A0089">
              <w:rPr>
                <w:rFonts w:ascii="Arial Black" w:hAnsi="Arial Black" w:cs="Arial"/>
                <w:sz w:val="28"/>
                <w:szCs w:val="28"/>
              </w:rPr>
              <w:t>I.-</w:t>
            </w:r>
            <w:r w:rsidR="007061E4" w:rsidRPr="001A0089">
              <w:rPr>
                <w:rFonts w:ascii="Arial" w:hAnsi="Arial" w:cs="Arial"/>
              </w:rPr>
              <w:t xml:space="preserve"> </w:t>
            </w:r>
            <w:r w:rsidRPr="001A0089">
              <w:rPr>
                <w:rFonts w:ascii="Arial" w:hAnsi="Arial" w:cs="Arial"/>
                <w:b/>
                <w:sz w:val="22"/>
                <w:szCs w:val="22"/>
                <w:u w:val="single"/>
              </w:rPr>
              <w:t>Continuar la actividad</w:t>
            </w:r>
            <w:r w:rsidRPr="001A0089">
              <w:rPr>
                <w:rFonts w:ascii="Arial" w:hAnsi="Arial" w:cs="Arial"/>
                <w:sz w:val="22"/>
                <w:szCs w:val="22"/>
              </w:rPr>
              <w:t xml:space="preserve"> de fabricación, almacenamiento, transporte y/o comercialización de piensos medicamentosos en el  establecimiento con nº de registro/autorización </w:t>
            </w:r>
            <w:r w:rsidR="00B075B5" w:rsidRPr="001A0089">
              <w:rPr>
                <w:rFonts w:ascii="Arial" w:hAnsi="Arial" w:cs="Arial"/>
                <w:sz w:val="22"/>
                <w:szCs w:val="22"/>
              </w:rPr>
              <w:t xml:space="preserve">en el Registro </w:t>
            </w:r>
            <w:r w:rsidRPr="001A0089">
              <w:rPr>
                <w:rFonts w:ascii="Arial" w:hAnsi="Arial" w:cs="Arial"/>
                <w:sz w:val="22"/>
                <w:szCs w:val="22"/>
              </w:rPr>
              <w:t xml:space="preserve">de establecimientos e intermediarios </w:t>
            </w:r>
            <w:r w:rsidR="005E50A4" w:rsidRPr="001A0089">
              <w:rPr>
                <w:rFonts w:ascii="Arial" w:hAnsi="Arial" w:cs="Arial"/>
                <w:sz w:val="22"/>
                <w:szCs w:val="22"/>
              </w:rPr>
              <w:t xml:space="preserve">del sector de la </w:t>
            </w:r>
            <w:r w:rsidR="00CD0031" w:rsidRPr="001A0089">
              <w:rPr>
                <w:rFonts w:ascii="Arial" w:hAnsi="Arial" w:cs="Arial"/>
                <w:sz w:val="22"/>
                <w:szCs w:val="22"/>
              </w:rPr>
              <w:t xml:space="preserve">alimentación animal  de  la  Región  de </w:t>
            </w:r>
          </w:p>
        </w:tc>
      </w:tr>
      <w:tr w:rsidR="001A0089" w:rsidRPr="001A0089" w:rsidTr="00CD0031">
        <w:trPr>
          <w:gridAfter w:val="1"/>
          <w:wAfter w:w="3969" w:type="dxa"/>
        </w:trPr>
        <w:tc>
          <w:tcPr>
            <w:tcW w:w="1418" w:type="dxa"/>
            <w:tcBorders>
              <w:right w:val="single" w:sz="4" w:space="0" w:color="auto"/>
            </w:tcBorders>
          </w:tcPr>
          <w:p w:rsidR="00352370" w:rsidRPr="001A0089" w:rsidRDefault="00CD0031" w:rsidP="00066343">
            <w:pPr>
              <w:ind w:left="426" w:firstLine="34"/>
              <w:jc w:val="both"/>
              <w:rPr>
                <w:rFonts w:ascii="Arial" w:hAnsi="Arial" w:cs="Arial"/>
                <w:sz w:val="16"/>
                <w:szCs w:val="16"/>
              </w:rPr>
            </w:pPr>
            <w:r w:rsidRPr="001A0089">
              <w:rPr>
                <w:rFonts w:ascii="Arial" w:hAnsi="Arial" w:cs="Arial"/>
                <w:sz w:val="22"/>
                <w:szCs w:val="22"/>
              </w:rPr>
              <w:t>Murcia</w:t>
            </w:r>
            <w:r w:rsidR="00066343" w:rsidRPr="001A0089">
              <w:rPr>
                <w:rFonts w:ascii="Arial" w:hAnsi="Arial" w:cs="Arial"/>
              </w:rPr>
              <w:t>:</w:t>
            </w:r>
          </w:p>
        </w:tc>
        <w:tc>
          <w:tcPr>
            <w:tcW w:w="4253" w:type="dxa"/>
            <w:tcBorders>
              <w:top w:val="single" w:sz="4" w:space="0" w:color="auto"/>
              <w:left w:val="single" w:sz="4" w:space="0" w:color="auto"/>
              <w:bottom w:val="single" w:sz="4" w:space="0" w:color="auto"/>
              <w:right w:val="single" w:sz="4" w:space="0" w:color="auto"/>
            </w:tcBorders>
            <w:vAlign w:val="center"/>
          </w:tcPr>
          <w:p w:rsidR="00352370" w:rsidRPr="001A0089" w:rsidRDefault="00390D03" w:rsidP="00390D03">
            <w:pPr>
              <w:ind w:left="426" w:hanging="426"/>
              <w:jc w:val="center"/>
              <w:rPr>
                <w:rFonts w:ascii="Arial" w:hAnsi="Arial" w:cs="Arial"/>
              </w:rPr>
            </w:pPr>
            <w:r w:rsidRPr="001A0089">
              <w:rPr>
                <w:rFonts w:ascii="Arial" w:hAnsi="Arial" w:cs="Arial"/>
                <w:sz w:val="20"/>
                <w:szCs w:val="20"/>
              </w:rPr>
              <w:fldChar w:fldCharType="begin">
                <w:ffData>
                  <w:name w:val="Texto1"/>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p>
        </w:tc>
      </w:tr>
    </w:tbl>
    <w:p w:rsidR="007061E4" w:rsidRPr="001A0089" w:rsidRDefault="007061E4" w:rsidP="007061E4">
      <w:pPr>
        <w:ind w:left="142" w:hanging="426"/>
        <w:jc w:val="both"/>
        <w:rPr>
          <w:rFonts w:ascii="Arial" w:hAnsi="Arial" w:cs="Arial"/>
          <w:b/>
          <w:sz w:val="16"/>
          <w:szCs w:val="16"/>
        </w:rPr>
      </w:pPr>
    </w:p>
    <w:p w:rsidR="00960DF1" w:rsidRPr="001A0089" w:rsidRDefault="005E50A4" w:rsidP="007061E4">
      <w:pPr>
        <w:ind w:left="142" w:hanging="426"/>
        <w:jc w:val="both"/>
        <w:rPr>
          <w:rFonts w:ascii="Arial" w:hAnsi="Arial" w:cs="Arial"/>
          <w:sz w:val="22"/>
          <w:szCs w:val="22"/>
        </w:rPr>
      </w:pPr>
      <w:r w:rsidRPr="001A0089">
        <w:rPr>
          <w:rFonts w:ascii="Arial Black" w:hAnsi="Arial Black" w:cs="Arial"/>
          <w:b/>
          <w:sz w:val="28"/>
          <w:szCs w:val="28"/>
        </w:rPr>
        <w:t>II.-</w:t>
      </w:r>
      <w:r w:rsidRPr="001A0089">
        <w:rPr>
          <w:rFonts w:ascii="Arial" w:hAnsi="Arial" w:cs="Arial"/>
          <w:b/>
        </w:rPr>
        <w:t xml:space="preserve"> </w:t>
      </w:r>
      <w:r w:rsidRPr="001A0089">
        <w:rPr>
          <w:rFonts w:ascii="Arial" w:hAnsi="Arial" w:cs="Arial"/>
          <w:b/>
          <w:sz w:val="22"/>
          <w:szCs w:val="22"/>
          <w:u w:val="single"/>
        </w:rPr>
        <w:t>Conocer y cumplir los requisitos de autorización a los que se refiere el artículo 13, apartado 3</w:t>
      </w:r>
      <w:r w:rsidRPr="001A0089">
        <w:rPr>
          <w:rFonts w:ascii="Arial" w:hAnsi="Arial" w:cs="Arial"/>
          <w:sz w:val="22"/>
          <w:szCs w:val="22"/>
          <w:u w:val="single"/>
        </w:rPr>
        <w:t xml:space="preserve"> </w:t>
      </w:r>
      <w:r w:rsidRPr="001A0089">
        <w:rPr>
          <w:rFonts w:ascii="Arial" w:hAnsi="Arial" w:cs="Arial"/>
          <w:b/>
          <w:sz w:val="22"/>
          <w:szCs w:val="22"/>
          <w:u w:val="single"/>
        </w:rPr>
        <w:t>del Reglamento (UE) 2019/4</w:t>
      </w:r>
      <w:r w:rsidRPr="001A0089">
        <w:rPr>
          <w:rFonts w:ascii="Arial" w:hAnsi="Arial" w:cs="Arial"/>
          <w:sz w:val="22"/>
          <w:szCs w:val="22"/>
        </w:rPr>
        <w:t xml:space="preserve"> del Parlamento Europeo y del Consejo, de 11 de diciembre de 2018, relativo a la fabricación y el uso de piensos medicamentosos, por el que se modifica el Reglamento (CE) 183/2005 del Parlamento Europeo y del Consejo y se deroga la Directiva 90/167/CE del Consejo </w:t>
      </w:r>
      <w:r w:rsidRPr="001A0089">
        <w:rPr>
          <w:rFonts w:ascii="Arial" w:hAnsi="Arial" w:cs="Arial"/>
          <w:b/>
          <w:sz w:val="22"/>
          <w:szCs w:val="22"/>
          <w:u w:val="single"/>
        </w:rPr>
        <w:t>y del R.D. 370/2021</w:t>
      </w:r>
      <w:r w:rsidRPr="001A0089">
        <w:rPr>
          <w:rFonts w:ascii="Verdana" w:hAnsi="Verdana"/>
          <w:b/>
          <w:bCs/>
          <w:sz w:val="22"/>
          <w:szCs w:val="22"/>
        </w:rPr>
        <w:t xml:space="preserve"> </w:t>
      </w:r>
      <w:r w:rsidRPr="001A0089">
        <w:rPr>
          <w:rFonts w:ascii="Arial" w:hAnsi="Arial" w:cs="Arial"/>
          <w:bCs/>
          <w:sz w:val="22"/>
          <w:szCs w:val="22"/>
          <w:shd w:val="clear" w:color="auto" w:fill="FFFFFF" w:themeFill="background1"/>
        </w:rPr>
        <w:t xml:space="preserve">de 25 de mayo, por el que se establecen disposiciones específicas para la aplicación en España del Reglamento (UE) 2019/4 del Parlamento Europeo y del Consejo, de 11 de diciembre de 2018, relativo a la fabricación, la comercialización y el uso de piensos medicamentosos, por el que </w:t>
      </w:r>
      <w:r w:rsidRPr="001A0089">
        <w:rPr>
          <w:rFonts w:ascii="Arial" w:hAnsi="Arial" w:cs="Arial"/>
          <w:bCs/>
          <w:sz w:val="22"/>
          <w:szCs w:val="22"/>
          <w:shd w:val="clear" w:color="auto" w:fill="FFFFFF" w:themeFill="background1"/>
        </w:rPr>
        <w:lastRenderedPageBreak/>
        <w:t xml:space="preserve">se modifica el Reglamento (CE) n.º 183/2005 del Parlamento Europeo y del Consejo y se deroga la Directiva 90/167/CEE del Consejo, y de otras normas de la Unión Europea en materia de piensos y medicamentos, y se modifican diversos reales decretos en materia de ganadería, </w:t>
      </w:r>
      <w:r w:rsidR="00AE146E" w:rsidRPr="001A0089">
        <w:rPr>
          <w:rFonts w:ascii="Arial" w:hAnsi="Arial" w:cs="Arial"/>
          <w:b/>
          <w:sz w:val="22"/>
          <w:szCs w:val="22"/>
          <w:u w:val="single"/>
        </w:rPr>
        <w:t>a saber</w:t>
      </w:r>
      <w:r w:rsidR="007061E4" w:rsidRPr="001A0089">
        <w:rPr>
          <w:rFonts w:ascii="Arial" w:hAnsi="Arial" w:cs="Arial"/>
          <w:b/>
          <w:sz w:val="22"/>
          <w:szCs w:val="22"/>
          <w:u w:val="single"/>
        </w:rPr>
        <w:t xml:space="preserve"> que,</w:t>
      </w:r>
      <w:r w:rsidR="00AE146E" w:rsidRPr="001A0089">
        <w:rPr>
          <w:rFonts w:ascii="Arial" w:hAnsi="Arial" w:cs="Arial"/>
          <w:sz w:val="22"/>
          <w:szCs w:val="22"/>
        </w:rPr>
        <w:t>:</w:t>
      </w:r>
    </w:p>
    <w:p w:rsidR="007061E4" w:rsidRPr="001A0089" w:rsidRDefault="007061E4">
      <w:pPr>
        <w:rPr>
          <w:rFonts w:ascii="Arial" w:hAnsi="Arial" w:cs="Arial"/>
          <w:sz w:val="16"/>
          <w:szCs w:val="16"/>
        </w:rPr>
      </w:pPr>
    </w:p>
    <w:p w:rsidR="00D451C8" w:rsidRPr="001A0089" w:rsidRDefault="007061E4" w:rsidP="00D451C8">
      <w:pPr>
        <w:pStyle w:val="Prrafodelista"/>
        <w:numPr>
          <w:ilvl w:val="0"/>
          <w:numId w:val="4"/>
        </w:numPr>
        <w:ind w:left="426" w:hanging="284"/>
        <w:rPr>
          <w:rFonts w:ascii="Arial" w:hAnsi="Arial" w:cs="Arial"/>
          <w:sz w:val="20"/>
          <w:szCs w:val="20"/>
        </w:rPr>
      </w:pPr>
      <w:r w:rsidRPr="001A0089">
        <w:rPr>
          <w:rFonts w:ascii="Arial" w:hAnsi="Arial" w:cs="Arial"/>
          <w:sz w:val="20"/>
          <w:szCs w:val="20"/>
        </w:rPr>
        <w:t>e</w:t>
      </w:r>
      <w:r w:rsidR="00AE146E" w:rsidRPr="001A0089">
        <w:rPr>
          <w:rFonts w:ascii="Arial" w:hAnsi="Arial" w:cs="Arial"/>
          <w:sz w:val="20"/>
          <w:szCs w:val="20"/>
        </w:rPr>
        <w:t xml:space="preserve">n relación con las </w:t>
      </w:r>
      <w:r w:rsidR="00AE146E" w:rsidRPr="001A0089">
        <w:rPr>
          <w:rFonts w:ascii="Arial" w:hAnsi="Arial" w:cs="Arial"/>
          <w:b/>
          <w:bCs/>
          <w:i/>
          <w:iCs/>
          <w:sz w:val="20"/>
          <w:szCs w:val="20"/>
          <w:u w:val="single"/>
        </w:rPr>
        <w:t xml:space="preserve"> </w:t>
      </w:r>
      <w:r w:rsidR="00AE146E" w:rsidRPr="001A0089">
        <w:rPr>
          <w:rFonts w:ascii="Arial" w:hAnsi="Arial" w:cs="Arial"/>
          <w:b/>
          <w:sz w:val="20"/>
          <w:szCs w:val="20"/>
          <w:u w:val="single"/>
        </w:rPr>
        <w:t xml:space="preserve">Instalaciones y equipos </w:t>
      </w:r>
      <w:r w:rsidR="00AE146E" w:rsidRPr="001A0089">
        <w:rPr>
          <w:rFonts w:ascii="Arial" w:hAnsi="Arial" w:cs="Arial"/>
          <w:sz w:val="20"/>
          <w:szCs w:val="20"/>
        </w:rPr>
        <w:t>garantizan que:</w:t>
      </w:r>
    </w:p>
    <w:p w:rsidR="00D451C8" w:rsidRPr="001A0089" w:rsidRDefault="00D451C8" w:rsidP="00D451C8">
      <w:pPr>
        <w:pStyle w:val="Prrafodelista"/>
        <w:numPr>
          <w:ilvl w:val="0"/>
          <w:numId w:val="37"/>
        </w:numPr>
        <w:tabs>
          <w:tab w:val="left" w:pos="851"/>
        </w:tabs>
        <w:ind w:left="709" w:hanging="142"/>
        <w:rPr>
          <w:rFonts w:ascii="Arial" w:hAnsi="Arial" w:cs="Arial"/>
          <w:sz w:val="18"/>
          <w:szCs w:val="18"/>
        </w:rPr>
      </w:pPr>
      <w:r w:rsidRPr="001A0089">
        <w:rPr>
          <w:rFonts w:ascii="Arial" w:hAnsi="Arial" w:cs="Arial"/>
          <w:sz w:val="18"/>
          <w:szCs w:val="18"/>
        </w:rPr>
        <w:t xml:space="preserve">se mantienen limpios las instalaciones, los equipos y sus alrededores inmediatos. </w:t>
      </w:r>
    </w:p>
    <w:p w:rsidR="00D451C8" w:rsidRPr="001A0089" w:rsidRDefault="00D451C8" w:rsidP="00D451C8">
      <w:pPr>
        <w:pStyle w:val="Prrafodelista"/>
        <w:numPr>
          <w:ilvl w:val="0"/>
          <w:numId w:val="37"/>
        </w:numPr>
        <w:tabs>
          <w:tab w:val="left" w:pos="851"/>
        </w:tabs>
        <w:ind w:left="709" w:hanging="142"/>
        <w:rPr>
          <w:rFonts w:ascii="Arial" w:hAnsi="Arial" w:cs="Arial"/>
          <w:sz w:val="18"/>
          <w:szCs w:val="18"/>
        </w:rPr>
      </w:pPr>
      <w:r w:rsidRPr="001A0089">
        <w:rPr>
          <w:rFonts w:ascii="Arial" w:hAnsi="Arial" w:cs="Arial"/>
          <w:sz w:val="18"/>
          <w:szCs w:val="18"/>
        </w:rPr>
        <w:t xml:space="preserve">disponen de “Planes de limpieza” formulados por escrito que garantizan que se minimiza cualquier contaminación, incluida la contaminación cruzada. </w:t>
      </w:r>
    </w:p>
    <w:p w:rsidR="00D451C8" w:rsidRPr="001A0089" w:rsidRDefault="00D451C8" w:rsidP="00D451C8">
      <w:pPr>
        <w:pStyle w:val="Prrafodelista"/>
        <w:numPr>
          <w:ilvl w:val="0"/>
          <w:numId w:val="37"/>
        </w:numPr>
        <w:tabs>
          <w:tab w:val="left" w:pos="851"/>
        </w:tabs>
        <w:ind w:left="709" w:hanging="142"/>
        <w:rPr>
          <w:rFonts w:ascii="Arial" w:hAnsi="Arial" w:cs="Arial"/>
          <w:sz w:val="18"/>
          <w:szCs w:val="18"/>
        </w:rPr>
      </w:pPr>
      <w:r w:rsidRPr="001A0089">
        <w:rPr>
          <w:rFonts w:ascii="Arial" w:hAnsi="Arial" w:cs="Arial"/>
          <w:sz w:val="18"/>
          <w:szCs w:val="18"/>
        </w:rPr>
        <w:t>el acceso a todas las instalaciones está restringido al personal autorizado</w:t>
      </w:r>
    </w:p>
    <w:p w:rsidR="00D451C8" w:rsidRPr="001A0089" w:rsidRDefault="00D451C8">
      <w:pPr>
        <w:rPr>
          <w:rFonts w:ascii="Arial" w:hAnsi="Arial" w:cs="Arial"/>
          <w:sz w:val="18"/>
          <w:szCs w:val="18"/>
        </w:rPr>
      </w:pPr>
      <w:r w:rsidRPr="001A0089">
        <w:rPr>
          <w:rFonts w:ascii="Arial" w:hAnsi="Arial" w:cs="Arial"/>
          <w:sz w:val="18"/>
          <w:szCs w:val="18"/>
        </w:rPr>
        <w:br w:type="page"/>
      </w:r>
    </w:p>
    <w:p w:rsidR="00CA4A3A" w:rsidRPr="001A0089" w:rsidRDefault="007061E4" w:rsidP="00D451C8">
      <w:pPr>
        <w:pStyle w:val="Prrafodelista"/>
        <w:numPr>
          <w:ilvl w:val="0"/>
          <w:numId w:val="4"/>
        </w:numPr>
        <w:ind w:left="426" w:hanging="284"/>
        <w:rPr>
          <w:rFonts w:ascii="Arial" w:hAnsi="Arial" w:cs="Arial"/>
          <w:sz w:val="20"/>
          <w:szCs w:val="20"/>
        </w:rPr>
      </w:pPr>
      <w:r w:rsidRPr="001A0089">
        <w:rPr>
          <w:rFonts w:ascii="Arial" w:hAnsi="Arial" w:cs="Arial"/>
          <w:sz w:val="20"/>
          <w:szCs w:val="20"/>
          <w:u w:val="single"/>
        </w:rPr>
        <w:lastRenderedPageBreak/>
        <w:t>e</w:t>
      </w:r>
      <w:r w:rsidR="00CC48A7" w:rsidRPr="001A0089">
        <w:rPr>
          <w:rFonts w:ascii="Arial" w:hAnsi="Arial" w:cs="Arial"/>
          <w:sz w:val="20"/>
          <w:szCs w:val="20"/>
          <w:u w:val="single"/>
        </w:rPr>
        <w:t xml:space="preserve">n relación con el  </w:t>
      </w:r>
      <w:r w:rsidR="00CC48A7" w:rsidRPr="001A0089">
        <w:rPr>
          <w:rFonts w:ascii="Arial" w:hAnsi="Arial" w:cs="Arial"/>
          <w:b/>
          <w:i/>
          <w:sz w:val="20"/>
          <w:szCs w:val="20"/>
          <w:u w:val="single"/>
        </w:rPr>
        <w:t>Personal</w:t>
      </w:r>
      <w:r w:rsidR="00CC48A7" w:rsidRPr="001A0089">
        <w:rPr>
          <w:rFonts w:ascii="Arial" w:hAnsi="Arial" w:cs="Arial"/>
          <w:sz w:val="20"/>
          <w:szCs w:val="20"/>
          <w:u w:val="single"/>
        </w:rPr>
        <w:t xml:space="preserve"> garantizan que</w:t>
      </w:r>
      <w:r w:rsidR="00CD0031" w:rsidRPr="001A0089">
        <w:rPr>
          <w:rFonts w:ascii="Arial" w:hAnsi="Arial" w:cs="Arial"/>
          <w:sz w:val="20"/>
          <w:szCs w:val="20"/>
          <w:u w:val="single"/>
        </w:rPr>
        <w:t xml:space="preserve"> </w:t>
      </w:r>
      <w:r w:rsidR="00CC48A7" w:rsidRPr="001A0089">
        <w:rPr>
          <w:rFonts w:ascii="Arial" w:hAnsi="Arial" w:cs="Arial"/>
          <w:sz w:val="20"/>
          <w:szCs w:val="20"/>
        </w:rPr>
        <w:t>tienen designada una persona, con formación adecuada, como responsable:</w:t>
      </w:r>
      <w:r w:rsidR="00CA4A3A" w:rsidRPr="001A0089">
        <w:rPr>
          <w:rFonts w:ascii="Arial" w:hAnsi="Arial" w:cs="Arial"/>
          <w:sz w:val="20"/>
          <w:szCs w:val="20"/>
        </w:rPr>
        <w:t xml:space="preserve"> </w:t>
      </w:r>
    </w:p>
    <w:p w:rsidR="00D451C8" w:rsidRPr="001A0089" w:rsidRDefault="00CD0031" w:rsidP="00D451C8">
      <w:pPr>
        <w:pStyle w:val="Prrafodelista"/>
        <w:numPr>
          <w:ilvl w:val="0"/>
          <w:numId w:val="36"/>
        </w:numPr>
        <w:tabs>
          <w:tab w:val="left" w:pos="851"/>
        </w:tabs>
        <w:ind w:hanging="797"/>
        <w:jc w:val="both"/>
        <w:rPr>
          <w:rFonts w:ascii="Arial" w:hAnsi="Arial" w:cs="Arial"/>
          <w:sz w:val="18"/>
          <w:szCs w:val="18"/>
        </w:rPr>
      </w:pPr>
      <w:r w:rsidRPr="001A0089">
        <w:rPr>
          <w:rFonts w:ascii="Arial" w:hAnsi="Arial" w:cs="Arial"/>
          <w:sz w:val="18"/>
          <w:szCs w:val="18"/>
        </w:rPr>
        <w:t xml:space="preserve">de la fabricación </w:t>
      </w:r>
      <w:r w:rsidR="00CA4A3A" w:rsidRPr="001A0089">
        <w:rPr>
          <w:rFonts w:ascii="Arial" w:hAnsi="Arial" w:cs="Arial"/>
          <w:sz w:val="18"/>
          <w:szCs w:val="18"/>
        </w:rPr>
        <w:t xml:space="preserve">de los piensos medicamentosos </w:t>
      </w:r>
    </w:p>
    <w:p w:rsidR="00CA4A3A" w:rsidRPr="001A0089" w:rsidRDefault="00CA4A3A" w:rsidP="00D451C8">
      <w:pPr>
        <w:pStyle w:val="Prrafodelista"/>
        <w:numPr>
          <w:ilvl w:val="0"/>
          <w:numId w:val="36"/>
        </w:numPr>
        <w:tabs>
          <w:tab w:val="left" w:pos="851"/>
        </w:tabs>
        <w:ind w:hanging="797"/>
        <w:jc w:val="both"/>
        <w:rPr>
          <w:rFonts w:ascii="Arial" w:hAnsi="Arial" w:cs="Arial"/>
          <w:sz w:val="18"/>
          <w:szCs w:val="18"/>
        </w:rPr>
      </w:pPr>
      <w:r w:rsidRPr="001A0089">
        <w:rPr>
          <w:rFonts w:ascii="Arial" w:hAnsi="Arial" w:cs="Arial"/>
          <w:sz w:val="18"/>
          <w:szCs w:val="18"/>
        </w:rPr>
        <w:t>del control de calidad</w:t>
      </w:r>
      <w:r w:rsidR="00CD0031" w:rsidRPr="001A0089">
        <w:rPr>
          <w:rFonts w:ascii="Arial" w:hAnsi="Arial" w:cs="Arial"/>
          <w:sz w:val="18"/>
          <w:szCs w:val="18"/>
        </w:rPr>
        <w:t xml:space="preserve"> de los piensos medicamentosos</w:t>
      </w:r>
    </w:p>
    <w:p w:rsidR="00CA4A3A" w:rsidRPr="001A0089" w:rsidRDefault="00CA4A3A" w:rsidP="00CA4A3A">
      <w:pPr>
        <w:rPr>
          <w:rFonts w:ascii="Arial" w:hAnsi="Arial" w:cs="Arial"/>
          <w:sz w:val="16"/>
          <w:szCs w:val="16"/>
        </w:rPr>
      </w:pPr>
    </w:p>
    <w:p w:rsidR="00CA4A3A" w:rsidRPr="001A0089" w:rsidRDefault="007061E4" w:rsidP="002145C4">
      <w:pPr>
        <w:pStyle w:val="Prrafodelista"/>
        <w:numPr>
          <w:ilvl w:val="0"/>
          <w:numId w:val="4"/>
        </w:numPr>
        <w:ind w:left="426" w:hanging="284"/>
        <w:rPr>
          <w:rFonts w:ascii="Arial" w:hAnsi="Arial" w:cs="Arial"/>
          <w:sz w:val="20"/>
          <w:szCs w:val="20"/>
        </w:rPr>
      </w:pPr>
      <w:r w:rsidRPr="001A0089">
        <w:rPr>
          <w:rFonts w:ascii="Arial" w:hAnsi="Arial" w:cs="Arial"/>
          <w:sz w:val="20"/>
          <w:szCs w:val="20"/>
          <w:u w:val="single"/>
        </w:rPr>
        <w:t>e</w:t>
      </w:r>
      <w:r w:rsidR="00CA4A3A" w:rsidRPr="001A0089">
        <w:rPr>
          <w:rFonts w:ascii="Arial" w:hAnsi="Arial" w:cs="Arial"/>
          <w:sz w:val="20"/>
          <w:szCs w:val="20"/>
          <w:u w:val="single"/>
        </w:rPr>
        <w:t xml:space="preserve">n relación con la </w:t>
      </w:r>
      <w:r w:rsidR="00CA4A3A" w:rsidRPr="001A0089">
        <w:rPr>
          <w:rFonts w:ascii="Arial" w:hAnsi="Arial" w:cs="Arial"/>
          <w:b/>
          <w:bCs/>
          <w:i/>
          <w:iCs/>
          <w:sz w:val="20"/>
          <w:szCs w:val="20"/>
          <w:u w:val="single"/>
        </w:rPr>
        <w:t xml:space="preserve"> Fabricación</w:t>
      </w:r>
      <w:r w:rsidR="00CA4A3A" w:rsidRPr="001A0089">
        <w:rPr>
          <w:rFonts w:ascii="Arial" w:hAnsi="Arial" w:cs="Arial"/>
          <w:bCs/>
          <w:iCs/>
          <w:sz w:val="20"/>
          <w:szCs w:val="20"/>
          <w:u w:val="single"/>
        </w:rPr>
        <w:t xml:space="preserve"> </w:t>
      </w:r>
      <w:r w:rsidR="00CA4A3A" w:rsidRPr="001A0089">
        <w:rPr>
          <w:rFonts w:ascii="Arial" w:hAnsi="Arial" w:cs="Arial"/>
          <w:sz w:val="20"/>
          <w:szCs w:val="20"/>
          <w:u w:val="single"/>
        </w:rPr>
        <w:t xml:space="preserve"> garantizan que</w:t>
      </w:r>
      <w:r w:rsidR="00CA4A3A" w:rsidRPr="001A0089">
        <w:rPr>
          <w:rFonts w:ascii="Arial" w:hAnsi="Arial" w:cs="Arial"/>
          <w:sz w:val="20"/>
          <w:szCs w:val="20"/>
        </w:rPr>
        <w:t>:</w:t>
      </w:r>
    </w:p>
    <w:p w:rsidR="00CA4A3A" w:rsidRPr="001A0089" w:rsidRDefault="00CA4A3A" w:rsidP="002145C4">
      <w:pPr>
        <w:pStyle w:val="Prrafodelista"/>
        <w:numPr>
          <w:ilvl w:val="0"/>
          <w:numId w:val="11"/>
        </w:numPr>
        <w:ind w:left="567" w:hanging="141"/>
        <w:jc w:val="both"/>
        <w:rPr>
          <w:rFonts w:ascii="Arial" w:hAnsi="Arial" w:cs="Arial"/>
          <w:sz w:val="18"/>
          <w:szCs w:val="18"/>
        </w:rPr>
      </w:pPr>
      <w:r w:rsidRPr="001A0089">
        <w:rPr>
          <w:rFonts w:ascii="Arial" w:hAnsi="Arial" w:cs="Arial"/>
          <w:sz w:val="18"/>
          <w:szCs w:val="18"/>
        </w:rPr>
        <w:t>disponen de sistemas de garantía de la calidad y aplican correctas prácticas de fabricación en conformidad con el artículo 20 del Reglamento 183/2005.</w:t>
      </w:r>
    </w:p>
    <w:p w:rsidR="00CA4A3A" w:rsidRPr="001A0089" w:rsidRDefault="00CA4A3A" w:rsidP="00CD0031">
      <w:pPr>
        <w:pStyle w:val="Prrafodelista"/>
        <w:numPr>
          <w:ilvl w:val="0"/>
          <w:numId w:val="11"/>
        </w:numPr>
        <w:ind w:left="567" w:hanging="141"/>
        <w:jc w:val="both"/>
        <w:rPr>
          <w:rFonts w:ascii="Arial" w:hAnsi="Arial" w:cs="Arial"/>
          <w:sz w:val="18"/>
          <w:szCs w:val="18"/>
        </w:rPr>
      </w:pPr>
      <w:r w:rsidRPr="001A0089">
        <w:rPr>
          <w:rFonts w:ascii="Arial" w:hAnsi="Arial" w:cs="Arial"/>
          <w:sz w:val="18"/>
          <w:szCs w:val="18"/>
        </w:rPr>
        <w:t>los piensos medicamentosos se almacenarán separados de otros piensos a fin de evitar toda contaminación cruzada.</w:t>
      </w:r>
    </w:p>
    <w:p w:rsidR="00CA4A3A" w:rsidRPr="001A0089" w:rsidRDefault="00CA4A3A" w:rsidP="002145C4">
      <w:pPr>
        <w:pStyle w:val="Prrafodelista"/>
        <w:numPr>
          <w:ilvl w:val="0"/>
          <w:numId w:val="11"/>
        </w:numPr>
        <w:ind w:left="567" w:hanging="141"/>
        <w:rPr>
          <w:rFonts w:ascii="Arial" w:hAnsi="Arial" w:cs="Arial"/>
          <w:sz w:val="18"/>
          <w:szCs w:val="18"/>
        </w:rPr>
      </w:pPr>
      <w:r w:rsidRPr="001A0089">
        <w:rPr>
          <w:rFonts w:ascii="Arial" w:hAnsi="Arial" w:cs="Arial"/>
          <w:sz w:val="18"/>
          <w:szCs w:val="18"/>
        </w:rPr>
        <w:t>los medicamentos veterinarios se almacenan en una habitación separada y segura de tal manera que sus características no se vean alteradas.</w:t>
      </w:r>
    </w:p>
    <w:p w:rsidR="00CA4A3A" w:rsidRPr="001A0089" w:rsidRDefault="00CA4A3A" w:rsidP="002145C4">
      <w:pPr>
        <w:pStyle w:val="Prrafodelista"/>
        <w:numPr>
          <w:ilvl w:val="0"/>
          <w:numId w:val="11"/>
        </w:numPr>
        <w:ind w:left="567" w:hanging="141"/>
        <w:jc w:val="both"/>
        <w:rPr>
          <w:rFonts w:ascii="Arial" w:hAnsi="Arial" w:cs="Arial"/>
          <w:sz w:val="18"/>
          <w:szCs w:val="18"/>
        </w:rPr>
      </w:pPr>
      <w:r w:rsidRPr="001A0089">
        <w:rPr>
          <w:rFonts w:ascii="Arial" w:hAnsi="Arial" w:cs="Arial"/>
          <w:sz w:val="18"/>
          <w:szCs w:val="18"/>
        </w:rPr>
        <w:t xml:space="preserve">el material utilizado para la limpieza de la línea de producción después de la fabricación de piensos medicamentosos </w:t>
      </w:r>
      <w:r w:rsidR="002145C4" w:rsidRPr="001A0089">
        <w:rPr>
          <w:rFonts w:ascii="Arial" w:hAnsi="Arial" w:cs="Arial"/>
          <w:sz w:val="18"/>
          <w:szCs w:val="18"/>
        </w:rPr>
        <w:t>está</w:t>
      </w:r>
      <w:r w:rsidRPr="001A0089">
        <w:rPr>
          <w:rFonts w:ascii="Arial" w:hAnsi="Arial" w:cs="Arial"/>
          <w:sz w:val="18"/>
          <w:szCs w:val="18"/>
        </w:rPr>
        <w:t xml:space="preserve"> identificado, almacenado y gestionado</w:t>
      </w:r>
      <w:r w:rsidR="00F2588B" w:rsidRPr="001A0089">
        <w:rPr>
          <w:rFonts w:ascii="Arial" w:hAnsi="Arial" w:cs="Arial"/>
          <w:sz w:val="18"/>
          <w:szCs w:val="18"/>
        </w:rPr>
        <w:t xml:space="preserve"> de tal manera que no compromete</w:t>
      </w:r>
      <w:r w:rsidRPr="001A0089">
        <w:rPr>
          <w:rFonts w:ascii="Arial" w:hAnsi="Arial" w:cs="Arial"/>
          <w:sz w:val="18"/>
          <w:szCs w:val="18"/>
        </w:rPr>
        <w:t xml:space="preserve"> la seguridad y la calidad de los piensos</w:t>
      </w:r>
    </w:p>
    <w:p w:rsidR="00CA4A3A" w:rsidRPr="001A0089" w:rsidRDefault="00CA4A3A" w:rsidP="00CA4A3A">
      <w:pPr>
        <w:pStyle w:val="Prrafodelista"/>
        <w:ind w:left="644"/>
        <w:rPr>
          <w:rFonts w:ascii="Arial" w:hAnsi="Arial" w:cs="Arial"/>
          <w:sz w:val="16"/>
          <w:szCs w:val="16"/>
        </w:rPr>
      </w:pPr>
    </w:p>
    <w:p w:rsidR="00CA4A3A" w:rsidRPr="001A0089" w:rsidRDefault="007061E4" w:rsidP="002145C4">
      <w:pPr>
        <w:pStyle w:val="Prrafodelista"/>
        <w:numPr>
          <w:ilvl w:val="0"/>
          <w:numId w:val="4"/>
        </w:numPr>
        <w:ind w:left="426" w:hanging="284"/>
        <w:rPr>
          <w:rFonts w:ascii="Arial" w:hAnsi="Arial" w:cs="Arial"/>
          <w:sz w:val="20"/>
          <w:szCs w:val="20"/>
        </w:rPr>
      </w:pPr>
      <w:r w:rsidRPr="001A0089">
        <w:rPr>
          <w:rFonts w:ascii="Arial" w:hAnsi="Arial" w:cs="Arial"/>
          <w:sz w:val="20"/>
          <w:szCs w:val="20"/>
          <w:u w:val="single"/>
        </w:rPr>
        <w:lastRenderedPageBreak/>
        <w:t>e</w:t>
      </w:r>
      <w:r w:rsidR="00F2588B" w:rsidRPr="001A0089">
        <w:rPr>
          <w:rFonts w:ascii="Arial" w:hAnsi="Arial" w:cs="Arial"/>
          <w:sz w:val="20"/>
          <w:szCs w:val="20"/>
          <w:u w:val="single"/>
        </w:rPr>
        <w:t xml:space="preserve">n relación con el </w:t>
      </w:r>
      <w:r w:rsidR="00F2588B" w:rsidRPr="001A0089">
        <w:rPr>
          <w:rFonts w:ascii="Arial" w:hAnsi="Arial" w:cs="Arial"/>
          <w:b/>
          <w:bCs/>
          <w:i/>
          <w:iCs/>
          <w:sz w:val="20"/>
          <w:szCs w:val="20"/>
          <w:u w:val="single"/>
        </w:rPr>
        <w:t xml:space="preserve"> </w:t>
      </w:r>
      <w:r w:rsidR="00F2588B" w:rsidRPr="001A0089">
        <w:rPr>
          <w:rFonts w:ascii="Arial" w:hAnsi="Arial" w:cs="Arial"/>
          <w:b/>
          <w:i/>
          <w:sz w:val="20"/>
          <w:szCs w:val="20"/>
          <w:u w:val="single"/>
        </w:rPr>
        <w:t>Control de calidad</w:t>
      </w:r>
      <w:r w:rsidR="00F2588B" w:rsidRPr="001A0089">
        <w:rPr>
          <w:rFonts w:ascii="Arial" w:hAnsi="Arial" w:cs="Arial"/>
          <w:bCs/>
          <w:iCs/>
          <w:sz w:val="20"/>
          <w:szCs w:val="20"/>
          <w:u w:val="single"/>
        </w:rPr>
        <w:t xml:space="preserve"> </w:t>
      </w:r>
      <w:r w:rsidR="00F2588B" w:rsidRPr="001A0089">
        <w:rPr>
          <w:rFonts w:ascii="Arial" w:hAnsi="Arial" w:cs="Arial"/>
          <w:sz w:val="20"/>
          <w:szCs w:val="20"/>
          <w:u w:val="single"/>
        </w:rPr>
        <w:t>garantizan que</w:t>
      </w:r>
      <w:r w:rsidR="00F2588B" w:rsidRPr="001A0089">
        <w:rPr>
          <w:rFonts w:ascii="Arial" w:hAnsi="Arial" w:cs="Arial"/>
          <w:sz w:val="20"/>
          <w:szCs w:val="20"/>
        </w:rPr>
        <w:t>:</w:t>
      </w:r>
    </w:p>
    <w:p w:rsidR="00F2588B" w:rsidRPr="001A0089" w:rsidRDefault="00F2588B" w:rsidP="002145C4">
      <w:pPr>
        <w:pStyle w:val="Prrafodelista"/>
        <w:numPr>
          <w:ilvl w:val="0"/>
          <w:numId w:val="12"/>
        </w:numPr>
        <w:ind w:left="567" w:hanging="141"/>
        <w:jc w:val="both"/>
        <w:rPr>
          <w:rFonts w:ascii="Arial" w:hAnsi="Arial" w:cs="Arial"/>
          <w:sz w:val="18"/>
          <w:szCs w:val="18"/>
        </w:rPr>
      </w:pPr>
      <w:r w:rsidRPr="001A0089">
        <w:rPr>
          <w:rFonts w:ascii="Arial" w:hAnsi="Arial" w:cs="Arial"/>
          <w:sz w:val="18"/>
          <w:szCs w:val="18"/>
        </w:rPr>
        <w:t>disponen de un plan escrito de control de calidad que incluye: controles de los puntos crític</w:t>
      </w:r>
      <w:r w:rsidR="00E4566E" w:rsidRPr="001A0089">
        <w:rPr>
          <w:rFonts w:ascii="Arial" w:hAnsi="Arial" w:cs="Arial"/>
          <w:sz w:val="18"/>
          <w:szCs w:val="18"/>
        </w:rPr>
        <w:t>os del proceso de fabricación,</w:t>
      </w:r>
      <w:r w:rsidRPr="001A0089">
        <w:rPr>
          <w:rFonts w:ascii="Arial" w:hAnsi="Arial" w:cs="Arial"/>
          <w:sz w:val="18"/>
          <w:szCs w:val="18"/>
        </w:rPr>
        <w:t xml:space="preserve"> procedimientos de toma de muestras y </w:t>
      </w:r>
      <w:r w:rsidR="00E4566E" w:rsidRPr="001A0089">
        <w:rPr>
          <w:rFonts w:ascii="Arial" w:hAnsi="Arial" w:cs="Arial"/>
          <w:sz w:val="18"/>
          <w:szCs w:val="18"/>
        </w:rPr>
        <w:t xml:space="preserve">la </w:t>
      </w:r>
      <w:r w:rsidRPr="001A0089">
        <w:rPr>
          <w:rFonts w:ascii="Arial" w:hAnsi="Arial" w:cs="Arial"/>
          <w:sz w:val="18"/>
          <w:szCs w:val="18"/>
        </w:rPr>
        <w:t xml:space="preserve">frecuencia, métodos de análisis y </w:t>
      </w:r>
      <w:r w:rsidR="00E4566E" w:rsidRPr="001A0089">
        <w:rPr>
          <w:rFonts w:ascii="Arial" w:hAnsi="Arial" w:cs="Arial"/>
          <w:sz w:val="18"/>
          <w:szCs w:val="18"/>
        </w:rPr>
        <w:t>la</w:t>
      </w:r>
      <w:r w:rsidRPr="001A0089">
        <w:rPr>
          <w:rFonts w:ascii="Arial" w:hAnsi="Arial" w:cs="Arial"/>
          <w:sz w:val="18"/>
          <w:szCs w:val="18"/>
        </w:rPr>
        <w:t xml:space="preserve"> frecuencia, </w:t>
      </w:r>
      <w:r w:rsidR="00E4566E" w:rsidRPr="001A0089">
        <w:rPr>
          <w:rFonts w:ascii="Arial" w:hAnsi="Arial" w:cs="Arial"/>
          <w:sz w:val="18"/>
          <w:szCs w:val="18"/>
        </w:rPr>
        <w:t>procedimientos de control d</w:t>
      </w:r>
      <w:r w:rsidRPr="001A0089">
        <w:rPr>
          <w:rFonts w:ascii="Arial" w:hAnsi="Arial" w:cs="Arial"/>
          <w:sz w:val="18"/>
          <w:szCs w:val="18"/>
        </w:rPr>
        <w:t xml:space="preserve">el cumplimiento de las especificaciones </w:t>
      </w:r>
      <w:r w:rsidR="00E4566E" w:rsidRPr="001A0089">
        <w:rPr>
          <w:rFonts w:ascii="Arial" w:hAnsi="Arial" w:cs="Arial"/>
          <w:sz w:val="18"/>
          <w:szCs w:val="18"/>
        </w:rPr>
        <w:t xml:space="preserve">de </w:t>
      </w:r>
      <w:r w:rsidRPr="001A0089">
        <w:rPr>
          <w:rFonts w:ascii="Arial" w:hAnsi="Arial" w:cs="Arial"/>
          <w:sz w:val="18"/>
          <w:szCs w:val="18"/>
        </w:rPr>
        <w:t xml:space="preserve">los piensos medicamentosos y las medidas que </w:t>
      </w:r>
      <w:r w:rsidR="00E4566E" w:rsidRPr="001A0089">
        <w:rPr>
          <w:rFonts w:ascii="Arial" w:hAnsi="Arial" w:cs="Arial"/>
          <w:sz w:val="18"/>
          <w:szCs w:val="18"/>
        </w:rPr>
        <w:t>se</w:t>
      </w:r>
      <w:r w:rsidRPr="001A0089">
        <w:rPr>
          <w:rFonts w:ascii="Arial" w:hAnsi="Arial" w:cs="Arial"/>
          <w:sz w:val="18"/>
          <w:szCs w:val="18"/>
        </w:rPr>
        <w:t xml:space="preserve"> toma</w:t>
      </w:r>
      <w:r w:rsidR="00E4566E" w:rsidRPr="001A0089">
        <w:rPr>
          <w:rFonts w:ascii="Arial" w:hAnsi="Arial" w:cs="Arial"/>
          <w:sz w:val="18"/>
          <w:szCs w:val="18"/>
        </w:rPr>
        <w:t>n</w:t>
      </w:r>
      <w:r w:rsidRPr="001A0089">
        <w:rPr>
          <w:rFonts w:ascii="Arial" w:hAnsi="Arial" w:cs="Arial"/>
          <w:sz w:val="18"/>
          <w:szCs w:val="18"/>
        </w:rPr>
        <w:t xml:space="preserve"> en caso de incumplimiento</w:t>
      </w:r>
      <w:r w:rsidR="00E4566E" w:rsidRPr="001A0089">
        <w:rPr>
          <w:rFonts w:ascii="Arial" w:hAnsi="Arial" w:cs="Arial"/>
          <w:sz w:val="18"/>
          <w:szCs w:val="18"/>
        </w:rPr>
        <w:t>.</w:t>
      </w:r>
    </w:p>
    <w:p w:rsidR="00E4566E" w:rsidRPr="001A0089" w:rsidRDefault="00E4566E" w:rsidP="002145C4">
      <w:pPr>
        <w:pStyle w:val="Prrafodelista"/>
        <w:numPr>
          <w:ilvl w:val="0"/>
          <w:numId w:val="12"/>
        </w:numPr>
        <w:ind w:left="567" w:hanging="141"/>
        <w:jc w:val="both"/>
        <w:rPr>
          <w:rFonts w:ascii="Arial" w:hAnsi="Arial" w:cs="Arial"/>
          <w:sz w:val="18"/>
          <w:szCs w:val="18"/>
        </w:rPr>
      </w:pPr>
      <w:r w:rsidRPr="001A0089">
        <w:rPr>
          <w:rFonts w:ascii="Arial" w:hAnsi="Arial" w:cs="Arial"/>
          <w:sz w:val="18"/>
          <w:szCs w:val="18"/>
        </w:rPr>
        <w:t>el plan de control de calidad mencionado en el punto a) define normas de secuenciación o incompatibilidad en relación con las operaciones de fabricación y, en su caso, determina la necesidad de líneas de producción específicas</w:t>
      </w:r>
    </w:p>
    <w:p w:rsidR="00F2588B" w:rsidRPr="001A0089" w:rsidRDefault="00F2588B" w:rsidP="002145C4">
      <w:pPr>
        <w:pStyle w:val="Prrafodelista"/>
        <w:numPr>
          <w:ilvl w:val="0"/>
          <w:numId w:val="12"/>
        </w:numPr>
        <w:ind w:left="567" w:hanging="141"/>
        <w:rPr>
          <w:rFonts w:ascii="Arial" w:hAnsi="Arial" w:cs="Arial"/>
          <w:sz w:val="18"/>
          <w:szCs w:val="18"/>
        </w:rPr>
      </w:pPr>
      <w:r w:rsidRPr="001A0089">
        <w:rPr>
          <w:rFonts w:ascii="Arial" w:hAnsi="Arial" w:cs="Arial"/>
          <w:sz w:val="18"/>
          <w:szCs w:val="18"/>
        </w:rPr>
        <w:t>ponen en práctica</w:t>
      </w:r>
      <w:r w:rsidR="00E4566E" w:rsidRPr="001A0089">
        <w:rPr>
          <w:rFonts w:ascii="Arial" w:hAnsi="Arial" w:cs="Arial"/>
          <w:sz w:val="18"/>
          <w:szCs w:val="18"/>
        </w:rPr>
        <w:t xml:space="preserve"> el plan de control de calidad mencionado en el punto a) anterior</w:t>
      </w:r>
      <w:r w:rsidRPr="001A0089">
        <w:rPr>
          <w:rFonts w:ascii="Arial" w:hAnsi="Arial" w:cs="Arial"/>
          <w:sz w:val="18"/>
          <w:szCs w:val="18"/>
        </w:rPr>
        <w:t>.</w:t>
      </w:r>
    </w:p>
    <w:p w:rsidR="00E4566E" w:rsidRPr="001A0089" w:rsidRDefault="00CD0031" w:rsidP="002145C4">
      <w:pPr>
        <w:pStyle w:val="Prrafodelista"/>
        <w:numPr>
          <w:ilvl w:val="0"/>
          <w:numId w:val="12"/>
        </w:numPr>
        <w:ind w:left="567" w:hanging="141"/>
        <w:jc w:val="both"/>
        <w:rPr>
          <w:rFonts w:ascii="Arial" w:hAnsi="Arial" w:cs="Arial"/>
          <w:sz w:val="18"/>
          <w:szCs w:val="18"/>
        </w:rPr>
      </w:pPr>
      <w:r w:rsidRPr="001A0089">
        <w:rPr>
          <w:rFonts w:ascii="Arial" w:hAnsi="Arial" w:cs="Arial"/>
          <w:sz w:val="18"/>
          <w:szCs w:val="18"/>
        </w:rPr>
        <w:t xml:space="preserve">cumplen </w:t>
      </w:r>
      <w:r w:rsidR="00E4566E" w:rsidRPr="001A0089">
        <w:rPr>
          <w:rFonts w:ascii="Arial" w:hAnsi="Arial" w:cs="Arial"/>
          <w:sz w:val="18"/>
          <w:szCs w:val="18"/>
        </w:rPr>
        <w:t>con los criterios de homogeneidad establecidos en el apartado 2 del artículo 6 del</w:t>
      </w:r>
      <w:r w:rsidR="00E4566E" w:rsidRPr="001A0089">
        <w:rPr>
          <w:rFonts w:ascii="Informal Roman" w:hAnsi="Informal Roman" w:cstheme="majorHAnsi"/>
        </w:rPr>
        <w:t xml:space="preserve"> </w:t>
      </w:r>
      <w:r w:rsidR="00E4566E" w:rsidRPr="001A0089">
        <w:rPr>
          <w:rFonts w:ascii="Arial" w:hAnsi="Arial" w:cs="Arial"/>
          <w:sz w:val="18"/>
          <w:szCs w:val="18"/>
        </w:rPr>
        <w:t>Reglamento (UE) 2019/4</w:t>
      </w:r>
      <w:r w:rsidR="00C82A72" w:rsidRPr="001A0089">
        <w:rPr>
          <w:rFonts w:ascii="Arial" w:hAnsi="Arial" w:cs="Arial"/>
          <w:sz w:val="18"/>
          <w:szCs w:val="18"/>
        </w:rPr>
        <w:t xml:space="preserve"> mediante autocontroles periódicos específicos y ensayos de estabilidad</w:t>
      </w:r>
    </w:p>
    <w:p w:rsidR="00E4566E" w:rsidRPr="001A0089" w:rsidRDefault="00CD0031" w:rsidP="002145C4">
      <w:pPr>
        <w:pStyle w:val="Prrafodelista"/>
        <w:numPr>
          <w:ilvl w:val="0"/>
          <w:numId w:val="12"/>
        </w:numPr>
        <w:ind w:left="567" w:hanging="141"/>
        <w:jc w:val="both"/>
        <w:rPr>
          <w:rFonts w:ascii="Arial" w:hAnsi="Arial" w:cs="Arial"/>
          <w:sz w:val="18"/>
          <w:szCs w:val="18"/>
        </w:rPr>
      </w:pPr>
      <w:r w:rsidRPr="001A0089">
        <w:rPr>
          <w:rFonts w:ascii="Arial" w:hAnsi="Arial" w:cs="Arial"/>
          <w:sz w:val="18"/>
          <w:szCs w:val="18"/>
        </w:rPr>
        <w:t xml:space="preserve">cumplen </w:t>
      </w:r>
      <w:r w:rsidR="00E4566E" w:rsidRPr="001A0089">
        <w:rPr>
          <w:rFonts w:ascii="Arial" w:hAnsi="Arial" w:cs="Arial"/>
          <w:sz w:val="18"/>
          <w:szCs w:val="18"/>
        </w:rPr>
        <w:t>con los niveles máximos de contaminación cruzada de los principios activos en piensos no destinatarios establecidos con arreglo a lo dispuesto en el apartado 2 del artículo 7 del</w:t>
      </w:r>
      <w:r w:rsidR="00E4566E" w:rsidRPr="001A0089">
        <w:rPr>
          <w:rFonts w:ascii="Informal Roman" w:hAnsi="Informal Roman" w:cstheme="majorHAnsi"/>
        </w:rPr>
        <w:t xml:space="preserve"> </w:t>
      </w:r>
      <w:r w:rsidR="00E4566E" w:rsidRPr="001A0089">
        <w:rPr>
          <w:rFonts w:ascii="Arial" w:hAnsi="Arial" w:cs="Arial"/>
          <w:sz w:val="18"/>
          <w:szCs w:val="18"/>
        </w:rPr>
        <w:t xml:space="preserve">Reglamento </w:t>
      </w:r>
      <w:r w:rsidR="00E4566E" w:rsidRPr="001A0089">
        <w:rPr>
          <w:rFonts w:ascii="Arial" w:hAnsi="Arial" w:cs="Arial"/>
          <w:sz w:val="18"/>
          <w:szCs w:val="18"/>
        </w:rPr>
        <w:lastRenderedPageBreak/>
        <w:t xml:space="preserve">(UE) 2019/4 </w:t>
      </w:r>
      <w:r w:rsidR="00C82A72" w:rsidRPr="001A0089">
        <w:rPr>
          <w:rFonts w:ascii="Arial" w:hAnsi="Arial" w:cs="Arial"/>
          <w:sz w:val="18"/>
          <w:szCs w:val="18"/>
        </w:rPr>
        <w:t>mediante autocontroles periódicos específicos y ensayos de estabilidad</w:t>
      </w:r>
    </w:p>
    <w:p w:rsidR="00E4566E" w:rsidRPr="001A0089" w:rsidRDefault="00CD0031" w:rsidP="002145C4">
      <w:pPr>
        <w:pStyle w:val="Prrafodelista"/>
        <w:numPr>
          <w:ilvl w:val="0"/>
          <w:numId w:val="12"/>
        </w:numPr>
        <w:ind w:left="567" w:hanging="141"/>
        <w:jc w:val="both"/>
        <w:rPr>
          <w:rFonts w:ascii="Arial" w:hAnsi="Arial" w:cs="Arial"/>
          <w:sz w:val="18"/>
          <w:szCs w:val="18"/>
        </w:rPr>
      </w:pPr>
      <w:r w:rsidRPr="001A0089">
        <w:rPr>
          <w:rFonts w:ascii="Arial" w:hAnsi="Arial" w:cs="Arial"/>
          <w:sz w:val="18"/>
          <w:szCs w:val="18"/>
        </w:rPr>
        <w:t xml:space="preserve"> se cumple</w:t>
      </w:r>
      <w:r w:rsidR="00C82A72" w:rsidRPr="001A0089">
        <w:rPr>
          <w:rFonts w:ascii="Arial" w:hAnsi="Arial" w:cs="Arial"/>
          <w:sz w:val="18"/>
          <w:szCs w:val="18"/>
        </w:rPr>
        <w:t xml:space="preserve"> </w:t>
      </w:r>
      <w:r w:rsidR="00E4566E" w:rsidRPr="001A0089">
        <w:rPr>
          <w:rFonts w:ascii="Arial" w:hAnsi="Arial" w:cs="Arial"/>
          <w:sz w:val="18"/>
          <w:szCs w:val="18"/>
        </w:rPr>
        <w:t xml:space="preserve">la fecha de durabilidad mínima atribuida a los piensos medicamentosos </w:t>
      </w:r>
      <w:r w:rsidR="00C82A72" w:rsidRPr="001A0089">
        <w:rPr>
          <w:rFonts w:ascii="Arial" w:hAnsi="Arial" w:cs="Arial"/>
          <w:sz w:val="18"/>
          <w:szCs w:val="18"/>
        </w:rPr>
        <w:t>que fabrican mediante autocontroles periódicos específicos y ensayos de estabilidad</w:t>
      </w:r>
    </w:p>
    <w:p w:rsidR="00C82A72" w:rsidRPr="001A0089" w:rsidRDefault="00C82A72" w:rsidP="00F2588B">
      <w:pPr>
        <w:pStyle w:val="parrafo"/>
        <w:spacing w:before="0" w:beforeAutospacing="0" w:after="0" w:afterAutospacing="0"/>
        <w:jc w:val="both"/>
        <w:rPr>
          <w:rFonts w:ascii="Arial" w:hAnsi="Arial" w:cs="Arial"/>
          <w:sz w:val="16"/>
          <w:szCs w:val="16"/>
        </w:rPr>
      </w:pPr>
    </w:p>
    <w:p w:rsidR="00802565" w:rsidRPr="001A0089" w:rsidRDefault="007061E4" w:rsidP="00DD53C1">
      <w:pPr>
        <w:pStyle w:val="Prrafodelista"/>
        <w:numPr>
          <w:ilvl w:val="0"/>
          <w:numId w:val="4"/>
        </w:numPr>
        <w:ind w:left="567" w:hanging="283"/>
        <w:rPr>
          <w:rFonts w:ascii="Arial" w:hAnsi="Arial" w:cs="Arial"/>
          <w:sz w:val="20"/>
          <w:szCs w:val="20"/>
        </w:rPr>
      </w:pPr>
      <w:r w:rsidRPr="001A0089">
        <w:rPr>
          <w:rFonts w:ascii="Arial" w:hAnsi="Arial" w:cs="Arial"/>
          <w:sz w:val="20"/>
          <w:szCs w:val="20"/>
          <w:u w:val="single"/>
        </w:rPr>
        <w:t>e</w:t>
      </w:r>
      <w:r w:rsidR="00C82A72" w:rsidRPr="001A0089">
        <w:rPr>
          <w:rFonts w:ascii="Arial" w:hAnsi="Arial" w:cs="Arial"/>
          <w:sz w:val="20"/>
          <w:szCs w:val="20"/>
          <w:u w:val="single"/>
        </w:rPr>
        <w:t xml:space="preserve">n relación con el </w:t>
      </w:r>
      <w:r w:rsidR="00C82A72" w:rsidRPr="001A0089">
        <w:rPr>
          <w:rFonts w:ascii="Arial" w:hAnsi="Arial" w:cs="Arial"/>
          <w:b/>
          <w:sz w:val="20"/>
          <w:szCs w:val="20"/>
          <w:u w:val="single"/>
        </w:rPr>
        <w:t>Almacenamiento y el transporte</w:t>
      </w:r>
      <w:r w:rsidR="00C82A72" w:rsidRPr="001A0089">
        <w:rPr>
          <w:rFonts w:ascii="Arial" w:hAnsi="Arial" w:cs="Arial"/>
          <w:sz w:val="20"/>
          <w:szCs w:val="20"/>
          <w:u w:val="single"/>
        </w:rPr>
        <w:t xml:space="preserve"> garantizan que</w:t>
      </w:r>
      <w:r w:rsidR="00C82A72" w:rsidRPr="001A0089">
        <w:rPr>
          <w:rFonts w:ascii="Arial" w:hAnsi="Arial" w:cs="Arial"/>
          <w:sz w:val="20"/>
          <w:szCs w:val="20"/>
        </w:rPr>
        <w:t>:</w:t>
      </w:r>
    </w:p>
    <w:p w:rsidR="00802565" w:rsidRPr="001A0089" w:rsidRDefault="00802565" w:rsidP="00DD53C1">
      <w:pPr>
        <w:pStyle w:val="Prrafodelista"/>
        <w:numPr>
          <w:ilvl w:val="0"/>
          <w:numId w:val="18"/>
        </w:numPr>
        <w:ind w:left="567" w:hanging="141"/>
        <w:jc w:val="both"/>
        <w:rPr>
          <w:rFonts w:ascii="Arial" w:hAnsi="Arial" w:cs="Arial"/>
          <w:sz w:val="18"/>
          <w:szCs w:val="18"/>
        </w:rPr>
      </w:pPr>
      <w:r w:rsidRPr="001A0089">
        <w:rPr>
          <w:rFonts w:ascii="Arial" w:hAnsi="Arial" w:cs="Arial"/>
          <w:sz w:val="18"/>
          <w:szCs w:val="18"/>
        </w:rPr>
        <w:t>los medicamentos veterinarios se almacenan en zonas separadas, seguras y protegidas. Estas zonas tienen una capacidad suficiente y están adecuadamente señaladas para permitir el correcto almacenamiento de los distintos medicamentos veterinarios.</w:t>
      </w:r>
    </w:p>
    <w:p w:rsidR="00802565" w:rsidRPr="001A0089" w:rsidRDefault="00802565" w:rsidP="00DD53C1">
      <w:pPr>
        <w:pStyle w:val="Prrafodelista"/>
        <w:numPr>
          <w:ilvl w:val="0"/>
          <w:numId w:val="18"/>
        </w:numPr>
        <w:ind w:left="567" w:hanging="141"/>
        <w:jc w:val="both"/>
        <w:rPr>
          <w:rFonts w:ascii="Arial" w:hAnsi="Arial" w:cs="Arial"/>
          <w:sz w:val="18"/>
          <w:szCs w:val="18"/>
        </w:rPr>
      </w:pPr>
      <w:r w:rsidRPr="001A0089">
        <w:rPr>
          <w:rFonts w:ascii="Arial" w:hAnsi="Arial" w:cs="Arial"/>
          <w:sz w:val="18"/>
          <w:szCs w:val="18"/>
        </w:rPr>
        <w:t>los piensos medicamentosos se almacenan en instalaciones</w:t>
      </w:r>
      <w:r w:rsidR="00CD0031" w:rsidRPr="001A0089">
        <w:rPr>
          <w:rFonts w:ascii="Arial" w:hAnsi="Arial" w:cs="Arial"/>
          <w:sz w:val="18"/>
          <w:szCs w:val="18"/>
        </w:rPr>
        <w:t xml:space="preserve"> adecuadas,</w:t>
      </w:r>
      <w:r w:rsidRPr="001A0089">
        <w:rPr>
          <w:rFonts w:ascii="Arial" w:hAnsi="Arial" w:cs="Arial"/>
          <w:sz w:val="18"/>
          <w:szCs w:val="18"/>
        </w:rPr>
        <w:t xml:space="preserve"> separadas y seguras. Estos locales están diseñados, adaptados y mantenidos con el fin de garantizar buenas condiciones de almacenamiento y, en ellos, los piensos medicamentosos se depositan y sellan en recipientes herméticos diseñados especialmente para su almacenamiento </w:t>
      </w:r>
    </w:p>
    <w:p w:rsidR="00802565" w:rsidRPr="001A0089" w:rsidRDefault="00802565" w:rsidP="00DD53C1">
      <w:pPr>
        <w:pStyle w:val="Prrafodelista"/>
        <w:numPr>
          <w:ilvl w:val="0"/>
          <w:numId w:val="18"/>
        </w:numPr>
        <w:ind w:left="567" w:hanging="141"/>
        <w:jc w:val="both"/>
        <w:rPr>
          <w:rFonts w:ascii="Arial" w:hAnsi="Arial" w:cs="Arial"/>
          <w:sz w:val="18"/>
          <w:szCs w:val="18"/>
        </w:rPr>
      </w:pPr>
      <w:r w:rsidRPr="001A0089">
        <w:rPr>
          <w:rFonts w:ascii="Arial" w:hAnsi="Arial" w:cs="Arial"/>
          <w:sz w:val="18"/>
          <w:szCs w:val="18"/>
        </w:rPr>
        <w:t xml:space="preserve">los piensos medicamentosos </w:t>
      </w:r>
      <w:r w:rsidR="00CD0031" w:rsidRPr="001A0089">
        <w:rPr>
          <w:rFonts w:ascii="Arial" w:hAnsi="Arial" w:cs="Arial"/>
          <w:sz w:val="18"/>
          <w:szCs w:val="18"/>
        </w:rPr>
        <w:t xml:space="preserve">se </w:t>
      </w:r>
      <w:r w:rsidRPr="001A0089">
        <w:rPr>
          <w:rFonts w:ascii="Arial" w:hAnsi="Arial" w:cs="Arial"/>
          <w:sz w:val="18"/>
          <w:szCs w:val="18"/>
        </w:rPr>
        <w:t>almacenan y transportan</w:t>
      </w:r>
      <w:r w:rsidR="00CD0031" w:rsidRPr="001A0089">
        <w:rPr>
          <w:rFonts w:ascii="Arial" w:hAnsi="Arial" w:cs="Arial"/>
          <w:sz w:val="18"/>
          <w:szCs w:val="18"/>
        </w:rPr>
        <w:t>, en caso de ser necesario,</w:t>
      </w:r>
      <w:r w:rsidRPr="001A0089">
        <w:rPr>
          <w:rFonts w:ascii="Arial" w:hAnsi="Arial" w:cs="Arial"/>
          <w:sz w:val="18"/>
          <w:szCs w:val="18"/>
        </w:rPr>
        <w:t xml:space="preserve"> de manera que son fácilmente identificables. </w:t>
      </w:r>
    </w:p>
    <w:p w:rsidR="00802565" w:rsidRPr="001A0089" w:rsidRDefault="00802565" w:rsidP="00DD53C1">
      <w:pPr>
        <w:pStyle w:val="Prrafodelista"/>
        <w:numPr>
          <w:ilvl w:val="0"/>
          <w:numId w:val="18"/>
        </w:numPr>
        <w:ind w:left="567" w:hanging="141"/>
        <w:jc w:val="both"/>
        <w:rPr>
          <w:rFonts w:ascii="Arial" w:hAnsi="Arial" w:cs="Arial"/>
          <w:sz w:val="18"/>
          <w:szCs w:val="18"/>
        </w:rPr>
      </w:pPr>
      <w:r w:rsidRPr="001A0089">
        <w:rPr>
          <w:rFonts w:ascii="Arial" w:hAnsi="Arial" w:cs="Arial"/>
          <w:sz w:val="18"/>
          <w:szCs w:val="18"/>
        </w:rPr>
        <w:lastRenderedPageBreak/>
        <w:t>los piensos medicamentosos se transportan</w:t>
      </w:r>
      <w:r w:rsidR="00CD0031" w:rsidRPr="001A0089">
        <w:rPr>
          <w:rFonts w:ascii="Arial" w:hAnsi="Arial" w:cs="Arial"/>
          <w:sz w:val="18"/>
          <w:szCs w:val="18"/>
        </w:rPr>
        <w:t>, en caso de ser necesario,</w:t>
      </w:r>
      <w:r w:rsidRPr="001A0089">
        <w:rPr>
          <w:rFonts w:ascii="Arial" w:hAnsi="Arial" w:cs="Arial"/>
          <w:sz w:val="18"/>
          <w:szCs w:val="18"/>
        </w:rPr>
        <w:t xml:space="preserve"> en medios de transporte adecuados.</w:t>
      </w:r>
    </w:p>
    <w:p w:rsidR="00802565" w:rsidRPr="001A0089" w:rsidRDefault="00802565" w:rsidP="00DD53C1">
      <w:pPr>
        <w:pStyle w:val="Prrafodelista"/>
        <w:numPr>
          <w:ilvl w:val="0"/>
          <w:numId w:val="18"/>
        </w:numPr>
        <w:ind w:left="567" w:hanging="141"/>
        <w:jc w:val="both"/>
        <w:rPr>
          <w:rFonts w:ascii="Arial" w:hAnsi="Arial" w:cs="Arial"/>
          <w:sz w:val="18"/>
          <w:szCs w:val="18"/>
        </w:rPr>
      </w:pPr>
      <w:r w:rsidRPr="001A0089">
        <w:rPr>
          <w:rFonts w:ascii="Arial" w:hAnsi="Arial" w:cs="Arial"/>
          <w:sz w:val="18"/>
          <w:szCs w:val="18"/>
        </w:rPr>
        <w:t>disponen de instalaciones específicas para el almacenamiento de piensos medicamentosos caducados</w:t>
      </w:r>
      <w:r w:rsidR="00CD0031" w:rsidRPr="001A0089">
        <w:rPr>
          <w:rFonts w:ascii="Arial" w:hAnsi="Arial" w:cs="Arial"/>
          <w:sz w:val="18"/>
          <w:szCs w:val="18"/>
        </w:rPr>
        <w:t xml:space="preserve"> o retirados</w:t>
      </w:r>
      <w:r w:rsidRPr="001A0089">
        <w:rPr>
          <w:rFonts w:ascii="Arial" w:hAnsi="Arial" w:cs="Arial"/>
          <w:sz w:val="18"/>
          <w:szCs w:val="18"/>
        </w:rPr>
        <w:t>.</w:t>
      </w:r>
    </w:p>
    <w:p w:rsidR="00802565" w:rsidRPr="001A0089" w:rsidRDefault="00802565" w:rsidP="00DD53C1">
      <w:pPr>
        <w:pStyle w:val="Prrafodelista"/>
        <w:numPr>
          <w:ilvl w:val="0"/>
          <w:numId w:val="18"/>
        </w:numPr>
        <w:ind w:left="567" w:hanging="141"/>
        <w:jc w:val="both"/>
        <w:rPr>
          <w:rFonts w:ascii="Arial" w:hAnsi="Arial" w:cs="Arial"/>
          <w:sz w:val="18"/>
          <w:szCs w:val="18"/>
        </w:rPr>
      </w:pPr>
      <w:r w:rsidRPr="001A0089">
        <w:rPr>
          <w:rFonts w:ascii="Arial" w:hAnsi="Arial" w:cs="Arial"/>
          <w:sz w:val="18"/>
          <w:szCs w:val="18"/>
        </w:rPr>
        <w:t>los recipientes en los vehículos utilizados para el transporte se limpian, a fin de evitar cualquier riesgo de contaminación cruzada, después de cada utilización</w:t>
      </w:r>
    </w:p>
    <w:p w:rsidR="00802565" w:rsidRPr="001A0089" w:rsidRDefault="00802565" w:rsidP="00802565">
      <w:pPr>
        <w:pStyle w:val="Prrafodelista"/>
        <w:ind w:left="644"/>
        <w:rPr>
          <w:rFonts w:ascii="Arial" w:hAnsi="Arial" w:cs="Arial"/>
          <w:sz w:val="16"/>
          <w:szCs w:val="16"/>
        </w:rPr>
      </w:pPr>
    </w:p>
    <w:p w:rsidR="00802565" w:rsidRPr="001A0089" w:rsidRDefault="007061E4" w:rsidP="00DD53C1">
      <w:pPr>
        <w:pStyle w:val="Prrafodelista"/>
        <w:numPr>
          <w:ilvl w:val="0"/>
          <w:numId w:val="4"/>
        </w:numPr>
        <w:ind w:left="567" w:right="-13" w:hanging="283"/>
        <w:jc w:val="both"/>
        <w:rPr>
          <w:rFonts w:ascii="Arial" w:hAnsi="Arial" w:cs="Arial"/>
          <w:sz w:val="20"/>
          <w:szCs w:val="20"/>
        </w:rPr>
      </w:pPr>
      <w:r w:rsidRPr="001A0089">
        <w:rPr>
          <w:rFonts w:ascii="Arial" w:hAnsi="Arial" w:cs="Arial"/>
          <w:sz w:val="20"/>
          <w:szCs w:val="20"/>
          <w:u w:val="single"/>
        </w:rPr>
        <w:t>e</w:t>
      </w:r>
      <w:r w:rsidR="00FE4681" w:rsidRPr="001A0089">
        <w:rPr>
          <w:rFonts w:ascii="Arial" w:hAnsi="Arial" w:cs="Arial"/>
          <w:sz w:val="20"/>
          <w:szCs w:val="20"/>
          <w:u w:val="single"/>
        </w:rPr>
        <w:t xml:space="preserve">n relación con los </w:t>
      </w:r>
      <w:r w:rsidR="00FE4681" w:rsidRPr="001A0089">
        <w:rPr>
          <w:rFonts w:ascii="Arial" w:hAnsi="Arial" w:cs="Arial"/>
          <w:b/>
          <w:i/>
          <w:sz w:val="20"/>
          <w:szCs w:val="20"/>
          <w:u w:val="single"/>
        </w:rPr>
        <w:t>Registros</w:t>
      </w:r>
      <w:r w:rsidR="00FE4681" w:rsidRPr="001A0089">
        <w:rPr>
          <w:rFonts w:ascii="Arial" w:hAnsi="Arial" w:cs="Arial"/>
          <w:sz w:val="20"/>
          <w:szCs w:val="20"/>
          <w:u w:val="single"/>
        </w:rPr>
        <w:t xml:space="preserve"> garantizan que</w:t>
      </w:r>
      <w:r w:rsidR="00802565" w:rsidRPr="001A0089">
        <w:rPr>
          <w:rFonts w:ascii="Arial" w:hAnsi="Arial" w:cs="Arial"/>
          <w:sz w:val="20"/>
          <w:szCs w:val="20"/>
          <w:u w:val="single"/>
        </w:rPr>
        <w:t xml:space="preserve"> </w:t>
      </w:r>
      <w:r w:rsidR="00FE4681" w:rsidRPr="001A0089">
        <w:rPr>
          <w:rFonts w:ascii="Arial" w:hAnsi="Arial" w:cs="Arial"/>
          <w:sz w:val="20"/>
          <w:szCs w:val="20"/>
          <w:u w:val="single"/>
        </w:rPr>
        <w:t>conservan</w:t>
      </w:r>
      <w:r w:rsidR="00FE4681" w:rsidRPr="001A0089">
        <w:rPr>
          <w:rFonts w:ascii="Arial" w:hAnsi="Arial" w:cs="Arial"/>
          <w:sz w:val="20"/>
          <w:szCs w:val="20"/>
        </w:rPr>
        <w:t xml:space="preserve">, para una trazabilidad eficaz desde la recepción hasta </w:t>
      </w:r>
      <w:r w:rsidR="00CD0031" w:rsidRPr="001A0089">
        <w:rPr>
          <w:rFonts w:ascii="Arial" w:hAnsi="Arial" w:cs="Arial"/>
          <w:sz w:val="20"/>
          <w:szCs w:val="20"/>
        </w:rPr>
        <w:t>el consumo</w:t>
      </w:r>
      <w:r w:rsidR="003E7E4A" w:rsidRPr="001A0089">
        <w:rPr>
          <w:rFonts w:ascii="Arial" w:hAnsi="Arial" w:cs="Arial"/>
          <w:sz w:val="20"/>
          <w:szCs w:val="20"/>
        </w:rPr>
        <w:t>,</w:t>
      </w:r>
      <w:r w:rsidR="00FE4681" w:rsidRPr="001A0089">
        <w:rPr>
          <w:rFonts w:ascii="Arial" w:hAnsi="Arial" w:cs="Arial"/>
          <w:sz w:val="20"/>
          <w:szCs w:val="20"/>
        </w:rPr>
        <w:t xml:space="preserve"> </w:t>
      </w:r>
      <w:r w:rsidR="00FE4681" w:rsidRPr="001A0089">
        <w:rPr>
          <w:rFonts w:ascii="Arial" w:hAnsi="Arial" w:cs="Arial"/>
          <w:sz w:val="20"/>
          <w:szCs w:val="20"/>
          <w:u w:val="single"/>
        </w:rPr>
        <w:t>un regist</w:t>
      </w:r>
      <w:r w:rsidR="00FE4681" w:rsidRPr="001A0089">
        <w:rPr>
          <w:rFonts w:ascii="Arial" w:hAnsi="Arial" w:cs="Arial"/>
          <w:sz w:val="20"/>
          <w:szCs w:val="20"/>
        </w:rPr>
        <w:t>ro con datos relativos a la adquisición, la</w:t>
      </w:r>
      <w:r w:rsidR="003E7E4A" w:rsidRPr="001A0089">
        <w:rPr>
          <w:rFonts w:ascii="Arial" w:hAnsi="Arial" w:cs="Arial"/>
          <w:sz w:val="20"/>
          <w:szCs w:val="20"/>
        </w:rPr>
        <w:t xml:space="preserve"> fabricación, el almacenamiento y, en su caso,</w:t>
      </w:r>
      <w:r w:rsidR="00FE4681" w:rsidRPr="001A0089">
        <w:rPr>
          <w:rFonts w:ascii="Arial" w:hAnsi="Arial" w:cs="Arial"/>
          <w:sz w:val="20"/>
          <w:szCs w:val="20"/>
        </w:rPr>
        <w:t xml:space="preserve"> el transporte de los piensos </w:t>
      </w:r>
      <w:r w:rsidR="00FE4681" w:rsidRPr="001A0089">
        <w:rPr>
          <w:rFonts w:ascii="Arial" w:hAnsi="Arial" w:cs="Arial"/>
          <w:sz w:val="20"/>
          <w:szCs w:val="20"/>
          <w:u w:val="single"/>
        </w:rPr>
        <w:t>que incluye</w:t>
      </w:r>
      <w:r w:rsidR="00FE4681" w:rsidRPr="001A0089">
        <w:rPr>
          <w:rFonts w:ascii="Arial" w:hAnsi="Arial" w:cs="Arial"/>
          <w:sz w:val="20"/>
          <w:szCs w:val="20"/>
        </w:rPr>
        <w:t>:</w:t>
      </w:r>
    </w:p>
    <w:p w:rsidR="00802565" w:rsidRPr="001A0089" w:rsidRDefault="00802565" w:rsidP="00DD53C1">
      <w:pPr>
        <w:pStyle w:val="Prrafodelista"/>
        <w:numPr>
          <w:ilvl w:val="0"/>
          <w:numId w:val="20"/>
        </w:numPr>
        <w:ind w:left="567" w:hanging="141"/>
        <w:jc w:val="both"/>
        <w:rPr>
          <w:rFonts w:ascii="Arial" w:hAnsi="Arial" w:cs="Arial"/>
          <w:b/>
          <w:sz w:val="18"/>
          <w:szCs w:val="18"/>
        </w:rPr>
      </w:pPr>
      <w:r w:rsidRPr="001A0089">
        <w:rPr>
          <w:rFonts w:ascii="Arial" w:hAnsi="Arial" w:cs="Arial"/>
          <w:sz w:val="18"/>
          <w:szCs w:val="18"/>
        </w:rPr>
        <w:t>documentación sobre análisis de peligros y puntos de control crítico a que se refieren el artículo 6, apartado 2, letra g), y el artículo 7, apartado 1, del Reglamento (CE) nº183/2005</w:t>
      </w:r>
    </w:p>
    <w:p w:rsidR="00802565" w:rsidRPr="001A0089" w:rsidRDefault="00802565" w:rsidP="00DD53C1">
      <w:pPr>
        <w:pStyle w:val="Prrafodelista"/>
        <w:numPr>
          <w:ilvl w:val="0"/>
          <w:numId w:val="20"/>
        </w:numPr>
        <w:ind w:left="567" w:hanging="141"/>
        <w:jc w:val="both"/>
        <w:rPr>
          <w:rFonts w:ascii="Arial" w:hAnsi="Arial" w:cs="Arial"/>
          <w:b/>
          <w:sz w:val="18"/>
          <w:szCs w:val="18"/>
        </w:rPr>
      </w:pPr>
      <w:r w:rsidRPr="001A0089">
        <w:rPr>
          <w:rFonts w:ascii="Arial" w:hAnsi="Arial" w:cs="Arial"/>
          <w:sz w:val="18"/>
          <w:szCs w:val="18"/>
        </w:rPr>
        <w:t>el plan de control de calidad establecido en la sección 4 del anexo</w:t>
      </w:r>
      <w:r w:rsidR="003E7E4A" w:rsidRPr="001A0089">
        <w:rPr>
          <w:rFonts w:ascii="Arial" w:hAnsi="Arial" w:cs="Arial"/>
          <w:sz w:val="18"/>
          <w:szCs w:val="18"/>
        </w:rPr>
        <w:t xml:space="preserve"> I</w:t>
      </w:r>
      <w:r w:rsidRPr="001A0089">
        <w:rPr>
          <w:rFonts w:ascii="Arial" w:hAnsi="Arial" w:cs="Arial"/>
          <w:sz w:val="18"/>
          <w:szCs w:val="18"/>
        </w:rPr>
        <w:t xml:space="preserve"> </w:t>
      </w:r>
      <w:r w:rsidR="003E7E4A" w:rsidRPr="001A0089">
        <w:rPr>
          <w:rFonts w:ascii="Arial" w:hAnsi="Arial" w:cs="Arial"/>
          <w:sz w:val="18"/>
          <w:szCs w:val="18"/>
        </w:rPr>
        <w:t xml:space="preserve">del Reglamento (CE) nº 2019/4 </w:t>
      </w:r>
      <w:r w:rsidRPr="001A0089">
        <w:rPr>
          <w:rFonts w:ascii="Arial" w:hAnsi="Arial" w:cs="Arial"/>
          <w:sz w:val="18"/>
          <w:szCs w:val="18"/>
        </w:rPr>
        <w:t>y los resultados de los controles pertinentes;</w:t>
      </w:r>
    </w:p>
    <w:p w:rsidR="007061E4" w:rsidRPr="001A0089" w:rsidRDefault="00802565" w:rsidP="00DD53C1">
      <w:pPr>
        <w:pStyle w:val="Prrafodelista"/>
        <w:numPr>
          <w:ilvl w:val="0"/>
          <w:numId w:val="20"/>
        </w:numPr>
        <w:ind w:left="567" w:hanging="141"/>
        <w:jc w:val="both"/>
        <w:rPr>
          <w:rFonts w:ascii="Arial" w:hAnsi="Arial" w:cs="Arial"/>
          <w:sz w:val="18"/>
          <w:szCs w:val="18"/>
        </w:rPr>
      </w:pPr>
      <w:r w:rsidRPr="001A0089">
        <w:rPr>
          <w:rFonts w:ascii="Arial" w:hAnsi="Arial" w:cs="Arial"/>
          <w:sz w:val="18"/>
          <w:szCs w:val="18"/>
        </w:rPr>
        <w:lastRenderedPageBreak/>
        <w:t>especificaciones y cantidades de medicamentos veterinarios con el número de lote, materias primas para piensos, piensos compuestos, aditivos para alimentación animal, productos intermedios y piensos medicamentosos que se hayan adquirido</w:t>
      </w:r>
      <w:r w:rsidR="007061E4" w:rsidRPr="001A0089">
        <w:rPr>
          <w:rFonts w:ascii="Arial" w:hAnsi="Arial" w:cs="Arial"/>
          <w:sz w:val="18"/>
          <w:szCs w:val="18"/>
        </w:rPr>
        <w:t>.</w:t>
      </w:r>
    </w:p>
    <w:p w:rsidR="00802565" w:rsidRPr="001A0089" w:rsidRDefault="00802565" w:rsidP="00DD53C1">
      <w:pPr>
        <w:pStyle w:val="Prrafodelista"/>
        <w:numPr>
          <w:ilvl w:val="0"/>
          <w:numId w:val="20"/>
        </w:numPr>
        <w:ind w:left="567" w:hanging="141"/>
        <w:jc w:val="both"/>
        <w:rPr>
          <w:rFonts w:ascii="Arial" w:hAnsi="Arial" w:cs="Arial"/>
          <w:b/>
          <w:sz w:val="18"/>
          <w:szCs w:val="18"/>
        </w:rPr>
      </w:pPr>
      <w:r w:rsidRPr="001A0089">
        <w:rPr>
          <w:rFonts w:ascii="Arial" w:hAnsi="Arial" w:cs="Arial"/>
          <w:sz w:val="18"/>
          <w:szCs w:val="18"/>
        </w:rPr>
        <w:t>especificaciones y cantidades de los lotes de piensos medicamentosos que se hayan fabricado, incluidos los medicamentos veterinarios con el número de lote, las materias primas para piensos, los piensos compuestos, los aditivos para alimentación animal y los productos intermedios que se hayan utilizado;</w:t>
      </w:r>
    </w:p>
    <w:p w:rsidR="00802565" w:rsidRPr="001A0089" w:rsidRDefault="00802565" w:rsidP="00DD53C1">
      <w:pPr>
        <w:pStyle w:val="Prrafodelista"/>
        <w:numPr>
          <w:ilvl w:val="0"/>
          <w:numId w:val="20"/>
        </w:numPr>
        <w:ind w:left="567" w:hanging="141"/>
        <w:jc w:val="both"/>
        <w:rPr>
          <w:rFonts w:ascii="Arial" w:hAnsi="Arial" w:cs="Arial"/>
          <w:sz w:val="18"/>
          <w:szCs w:val="18"/>
        </w:rPr>
      </w:pPr>
      <w:r w:rsidRPr="001A0089">
        <w:rPr>
          <w:rFonts w:ascii="Arial" w:hAnsi="Arial" w:cs="Arial"/>
          <w:sz w:val="18"/>
          <w:szCs w:val="18"/>
        </w:rPr>
        <w:t>especificaciones y cantidades de los lotes de piensos medicamentosos que se hayan almacenado o transportado;</w:t>
      </w:r>
    </w:p>
    <w:p w:rsidR="00802565" w:rsidRPr="001A0089" w:rsidRDefault="00802565" w:rsidP="00DD53C1">
      <w:pPr>
        <w:pStyle w:val="Prrafodelista"/>
        <w:numPr>
          <w:ilvl w:val="0"/>
          <w:numId w:val="20"/>
        </w:numPr>
        <w:ind w:left="567" w:hanging="141"/>
        <w:jc w:val="both"/>
        <w:rPr>
          <w:rFonts w:ascii="Arial" w:hAnsi="Arial" w:cs="Arial"/>
          <w:sz w:val="18"/>
          <w:szCs w:val="18"/>
        </w:rPr>
      </w:pPr>
      <w:r w:rsidRPr="001A0089">
        <w:rPr>
          <w:rFonts w:ascii="Arial" w:hAnsi="Arial" w:cs="Arial"/>
          <w:sz w:val="18"/>
          <w:szCs w:val="18"/>
        </w:rPr>
        <w:t xml:space="preserve">especificaciones y cantidades de los piensos medicamentosos que se hayan </w:t>
      </w:r>
      <w:r w:rsidR="003E7E4A" w:rsidRPr="001A0089">
        <w:rPr>
          <w:rFonts w:ascii="Arial" w:hAnsi="Arial" w:cs="Arial"/>
          <w:sz w:val="18"/>
          <w:szCs w:val="18"/>
        </w:rPr>
        <w:t xml:space="preserve">utilizado en la explotación </w:t>
      </w:r>
      <w:r w:rsidRPr="001A0089">
        <w:rPr>
          <w:rFonts w:ascii="Arial" w:hAnsi="Arial" w:cs="Arial"/>
          <w:sz w:val="18"/>
          <w:szCs w:val="18"/>
        </w:rPr>
        <w:t xml:space="preserve">incluido el número único de prescripción veterinaria para </w:t>
      </w:r>
      <w:r w:rsidR="003E7E4A" w:rsidRPr="001A0089">
        <w:rPr>
          <w:rFonts w:ascii="Arial" w:hAnsi="Arial" w:cs="Arial"/>
          <w:sz w:val="18"/>
          <w:szCs w:val="18"/>
        </w:rPr>
        <w:t xml:space="preserve">el </w:t>
      </w:r>
      <w:r w:rsidRPr="001A0089">
        <w:rPr>
          <w:rFonts w:ascii="Arial" w:hAnsi="Arial" w:cs="Arial"/>
          <w:sz w:val="18"/>
          <w:szCs w:val="18"/>
        </w:rPr>
        <w:t>p</w:t>
      </w:r>
      <w:r w:rsidR="003E7E4A" w:rsidRPr="001A0089">
        <w:rPr>
          <w:rFonts w:ascii="Arial" w:hAnsi="Arial" w:cs="Arial"/>
          <w:sz w:val="18"/>
          <w:szCs w:val="18"/>
        </w:rPr>
        <w:t>ie</w:t>
      </w:r>
      <w:r w:rsidRPr="001A0089">
        <w:rPr>
          <w:rFonts w:ascii="Arial" w:hAnsi="Arial" w:cs="Arial"/>
          <w:sz w:val="18"/>
          <w:szCs w:val="18"/>
        </w:rPr>
        <w:t>ns</w:t>
      </w:r>
      <w:r w:rsidR="003E7E4A" w:rsidRPr="001A0089">
        <w:rPr>
          <w:rFonts w:ascii="Arial" w:hAnsi="Arial" w:cs="Arial"/>
          <w:sz w:val="18"/>
          <w:szCs w:val="18"/>
        </w:rPr>
        <w:t>o</w:t>
      </w:r>
      <w:r w:rsidRPr="001A0089">
        <w:rPr>
          <w:rFonts w:ascii="Arial" w:hAnsi="Arial" w:cs="Arial"/>
          <w:sz w:val="18"/>
          <w:szCs w:val="18"/>
        </w:rPr>
        <w:t xml:space="preserve"> medicamentoso;</w:t>
      </w:r>
    </w:p>
    <w:p w:rsidR="00802565" w:rsidRPr="001A0089" w:rsidRDefault="00802565" w:rsidP="00DD53C1">
      <w:pPr>
        <w:pStyle w:val="Prrafodelista"/>
        <w:numPr>
          <w:ilvl w:val="0"/>
          <w:numId w:val="20"/>
        </w:numPr>
        <w:ind w:left="567" w:hanging="141"/>
        <w:jc w:val="both"/>
        <w:rPr>
          <w:rFonts w:ascii="Arial" w:hAnsi="Arial" w:cs="Arial"/>
          <w:sz w:val="18"/>
          <w:szCs w:val="18"/>
        </w:rPr>
      </w:pPr>
      <w:r w:rsidRPr="001A0089">
        <w:rPr>
          <w:rFonts w:ascii="Arial" w:hAnsi="Arial" w:cs="Arial"/>
          <w:sz w:val="18"/>
          <w:szCs w:val="18"/>
        </w:rPr>
        <w:t>información sobre los fabricantes o proveedores de los productos usados para fabricar los piensos medicamentosos, que incluya al menos su nombre, dirección y, en su caso, número de identificación de la autorización;</w:t>
      </w:r>
    </w:p>
    <w:p w:rsidR="00802565" w:rsidRPr="001A0089" w:rsidRDefault="00802565" w:rsidP="00DD53C1">
      <w:pPr>
        <w:pStyle w:val="Prrafodelista"/>
        <w:numPr>
          <w:ilvl w:val="0"/>
          <w:numId w:val="20"/>
        </w:numPr>
        <w:ind w:left="567" w:hanging="141"/>
        <w:jc w:val="both"/>
        <w:rPr>
          <w:rFonts w:ascii="Arial" w:hAnsi="Arial" w:cs="Arial"/>
          <w:sz w:val="18"/>
          <w:szCs w:val="18"/>
        </w:rPr>
      </w:pPr>
      <w:r w:rsidRPr="001A0089">
        <w:rPr>
          <w:rFonts w:ascii="Arial" w:hAnsi="Arial" w:cs="Arial"/>
          <w:sz w:val="18"/>
          <w:szCs w:val="18"/>
        </w:rPr>
        <w:t xml:space="preserve">información sobre el veterinario o el profesional al que se refiere el artículo 16, apartado 5, que haya emitido la prescripción veterinaria </w:t>
      </w:r>
      <w:r w:rsidRPr="001A0089">
        <w:rPr>
          <w:rFonts w:ascii="Arial" w:hAnsi="Arial" w:cs="Arial"/>
          <w:sz w:val="18"/>
          <w:szCs w:val="18"/>
        </w:rPr>
        <w:lastRenderedPageBreak/>
        <w:t>para el pienso medicamentoso, que incluya al menos el nombre y dirección de dicho veterinario o profesional</w:t>
      </w:r>
    </w:p>
    <w:p w:rsidR="009A2A68" w:rsidRPr="001A0089" w:rsidRDefault="009A2A68">
      <w:pPr>
        <w:rPr>
          <w:rFonts w:ascii="Arial" w:hAnsi="Arial" w:cs="Arial"/>
          <w:sz w:val="16"/>
          <w:szCs w:val="16"/>
        </w:rPr>
      </w:pPr>
      <w:r w:rsidRPr="001A0089">
        <w:rPr>
          <w:rFonts w:ascii="Arial" w:hAnsi="Arial" w:cs="Arial"/>
          <w:sz w:val="16"/>
          <w:szCs w:val="16"/>
        </w:rPr>
        <w:br w:type="page"/>
      </w:r>
    </w:p>
    <w:p w:rsidR="00DD53C1" w:rsidRPr="001A0089" w:rsidRDefault="007061E4" w:rsidP="00DD53C1">
      <w:pPr>
        <w:pStyle w:val="Prrafodelista"/>
        <w:numPr>
          <w:ilvl w:val="0"/>
          <w:numId w:val="4"/>
        </w:numPr>
        <w:shd w:val="clear" w:color="auto" w:fill="FFFFFF"/>
        <w:ind w:right="-13"/>
        <w:jc w:val="both"/>
        <w:rPr>
          <w:rFonts w:ascii="Arial" w:hAnsi="Arial" w:cs="Arial"/>
          <w:sz w:val="16"/>
          <w:szCs w:val="16"/>
        </w:rPr>
      </w:pPr>
      <w:r w:rsidRPr="001A0089">
        <w:rPr>
          <w:rFonts w:ascii="Arial" w:hAnsi="Arial" w:cs="Arial"/>
          <w:sz w:val="20"/>
          <w:szCs w:val="20"/>
          <w:u w:val="single"/>
        </w:rPr>
        <w:lastRenderedPageBreak/>
        <w:t>e</w:t>
      </w:r>
      <w:r w:rsidR="00DD53C1" w:rsidRPr="001A0089">
        <w:rPr>
          <w:rFonts w:ascii="Arial" w:hAnsi="Arial" w:cs="Arial"/>
          <w:sz w:val="20"/>
          <w:szCs w:val="20"/>
          <w:u w:val="single"/>
        </w:rPr>
        <w:t xml:space="preserve">n relación con la </w:t>
      </w:r>
      <w:r w:rsidR="00DD53C1" w:rsidRPr="001A0089">
        <w:rPr>
          <w:rFonts w:ascii="Arial" w:hAnsi="Arial" w:cs="Arial"/>
          <w:b/>
          <w:i/>
          <w:sz w:val="20"/>
          <w:szCs w:val="20"/>
          <w:u w:val="single"/>
        </w:rPr>
        <w:t>Composición</w:t>
      </w:r>
      <w:r w:rsidR="00DD53C1" w:rsidRPr="001A0089">
        <w:rPr>
          <w:rFonts w:ascii="Arial" w:hAnsi="Arial" w:cs="Arial"/>
          <w:sz w:val="20"/>
          <w:szCs w:val="20"/>
          <w:u w:val="single"/>
        </w:rPr>
        <w:t xml:space="preserve"> de los piensos medicamentosos garantizan que</w:t>
      </w:r>
      <w:r w:rsidR="00DD53C1" w:rsidRPr="001A0089">
        <w:rPr>
          <w:rFonts w:ascii="Arial" w:hAnsi="Arial" w:cs="Arial"/>
          <w:sz w:val="20"/>
          <w:szCs w:val="20"/>
        </w:rPr>
        <w:t>:</w:t>
      </w:r>
    </w:p>
    <w:p w:rsidR="00F72A8B" w:rsidRPr="001A0089" w:rsidRDefault="00DD53C1" w:rsidP="00F72A8B">
      <w:pPr>
        <w:pStyle w:val="Prrafodelista"/>
        <w:numPr>
          <w:ilvl w:val="0"/>
          <w:numId w:val="22"/>
        </w:numPr>
        <w:shd w:val="clear" w:color="auto" w:fill="FFFFFF"/>
        <w:ind w:left="567" w:right="-13" w:hanging="141"/>
        <w:jc w:val="both"/>
        <w:rPr>
          <w:rFonts w:ascii="Arial" w:hAnsi="Arial" w:cs="Arial"/>
          <w:sz w:val="18"/>
          <w:szCs w:val="18"/>
        </w:rPr>
      </w:pPr>
      <w:r w:rsidRPr="001A0089">
        <w:rPr>
          <w:rFonts w:ascii="Arial" w:hAnsi="Arial" w:cs="Arial"/>
          <w:sz w:val="18"/>
          <w:szCs w:val="18"/>
        </w:rPr>
        <w:t>únicamente se fabrican a parti</w:t>
      </w:r>
      <w:r w:rsidR="00F72A8B" w:rsidRPr="001A0089">
        <w:rPr>
          <w:rFonts w:ascii="Arial" w:hAnsi="Arial" w:cs="Arial"/>
          <w:sz w:val="18"/>
          <w:szCs w:val="18"/>
        </w:rPr>
        <w:t xml:space="preserve">r de medicamentos veterinarios </w:t>
      </w:r>
      <w:r w:rsidRPr="001A0089">
        <w:rPr>
          <w:rFonts w:ascii="Arial" w:hAnsi="Arial" w:cs="Arial"/>
          <w:sz w:val="18"/>
          <w:szCs w:val="18"/>
        </w:rPr>
        <w:t>autorizados a tal efecto con arreglo a las c</w:t>
      </w:r>
      <w:r w:rsidR="00F72A8B" w:rsidRPr="001A0089">
        <w:rPr>
          <w:rFonts w:ascii="Arial" w:hAnsi="Arial" w:cs="Arial"/>
          <w:sz w:val="18"/>
          <w:szCs w:val="18"/>
        </w:rPr>
        <w:t>ondiciones establecidas en el</w:t>
      </w:r>
      <w:r w:rsidRPr="001A0089">
        <w:rPr>
          <w:rFonts w:ascii="Arial" w:hAnsi="Arial" w:cs="Arial"/>
          <w:sz w:val="18"/>
          <w:szCs w:val="18"/>
        </w:rPr>
        <w:t xml:space="preserve"> Reglamento</w:t>
      </w:r>
      <w:r w:rsidR="00F72A8B" w:rsidRPr="001A0089">
        <w:rPr>
          <w:rFonts w:ascii="Arial" w:hAnsi="Arial" w:cs="Arial"/>
          <w:sz w:val="18"/>
          <w:szCs w:val="18"/>
        </w:rPr>
        <w:t xml:space="preserve"> (UE) 2019/6, incluidos los medicamentos veterinarios destinados a utilizarse de conformidad con los artículos 112, 113 o 114 de dicho Reglamento.</w:t>
      </w:r>
    </w:p>
    <w:p w:rsidR="00F72A8B" w:rsidRPr="001A0089" w:rsidRDefault="00F72A8B" w:rsidP="00F72A8B">
      <w:pPr>
        <w:pStyle w:val="Prrafodelista"/>
        <w:numPr>
          <w:ilvl w:val="0"/>
          <w:numId w:val="22"/>
        </w:numPr>
        <w:shd w:val="clear" w:color="auto" w:fill="FFFFFF"/>
        <w:ind w:left="567" w:right="-13" w:hanging="141"/>
        <w:jc w:val="both"/>
        <w:rPr>
          <w:rFonts w:ascii="Arial" w:hAnsi="Arial" w:cs="Arial"/>
          <w:sz w:val="18"/>
          <w:szCs w:val="18"/>
        </w:rPr>
      </w:pPr>
      <w:r w:rsidRPr="001A0089">
        <w:rPr>
          <w:rFonts w:ascii="Arial" w:hAnsi="Arial" w:cs="Arial"/>
          <w:sz w:val="18"/>
          <w:szCs w:val="18"/>
        </w:rPr>
        <w:t>se fabrican</w:t>
      </w:r>
      <w:r w:rsidR="00DD53C1" w:rsidRPr="001A0089">
        <w:rPr>
          <w:rFonts w:ascii="Arial" w:hAnsi="Arial" w:cs="Arial"/>
          <w:sz w:val="18"/>
          <w:szCs w:val="18"/>
        </w:rPr>
        <w:t xml:space="preserve"> conforme a las condiciones establecidas en la prescripción del medicamento veterinario o, en los casos previstos en el artículo 8 del Reglamento</w:t>
      </w:r>
      <w:r w:rsidRPr="001A0089">
        <w:rPr>
          <w:rFonts w:ascii="Arial" w:hAnsi="Arial" w:cs="Arial"/>
          <w:sz w:val="18"/>
          <w:szCs w:val="18"/>
        </w:rPr>
        <w:t xml:space="preserve"> (UE) 2019/4</w:t>
      </w:r>
      <w:r w:rsidR="00DD53C1" w:rsidRPr="001A0089">
        <w:rPr>
          <w:rFonts w:ascii="Arial" w:hAnsi="Arial" w:cs="Arial"/>
          <w:sz w:val="18"/>
          <w:szCs w:val="18"/>
        </w:rPr>
        <w:t>, en el resumen de las características del producto</w:t>
      </w:r>
      <w:r w:rsidRPr="001A0089">
        <w:rPr>
          <w:rFonts w:ascii="Arial" w:hAnsi="Arial" w:cs="Arial"/>
          <w:sz w:val="18"/>
          <w:szCs w:val="18"/>
        </w:rPr>
        <w:t xml:space="preserve">, teniendo en cuenta las </w:t>
      </w:r>
      <w:r w:rsidR="00DD53C1" w:rsidRPr="001A0089">
        <w:rPr>
          <w:rFonts w:ascii="Arial" w:hAnsi="Arial" w:cs="Arial"/>
          <w:sz w:val="18"/>
          <w:szCs w:val="18"/>
        </w:rPr>
        <w:t xml:space="preserve">disposiciones concretas sobre interacciones conocidas entre los medicamentos veterinarios y los piensos </w:t>
      </w:r>
      <w:r w:rsidRPr="001A0089">
        <w:rPr>
          <w:rFonts w:ascii="Arial" w:hAnsi="Arial" w:cs="Arial"/>
          <w:sz w:val="18"/>
          <w:szCs w:val="18"/>
        </w:rPr>
        <w:t xml:space="preserve">a los que se añaden que </w:t>
      </w:r>
      <w:r w:rsidR="00DD53C1" w:rsidRPr="001A0089">
        <w:rPr>
          <w:rFonts w:ascii="Arial" w:hAnsi="Arial" w:cs="Arial"/>
          <w:sz w:val="18"/>
          <w:szCs w:val="18"/>
        </w:rPr>
        <w:t>puedan ir en detrimento de la seguridad o eficacia del pienso medicamentoso o del producto intermedio.</w:t>
      </w:r>
    </w:p>
    <w:p w:rsidR="00F72A8B" w:rsidRPr="001A0089" w:rsidRDefault="00DD53C1" w:rsidP="00F72A8B">
      <w:pPr>
        <w:pStyle w:val="Prrafodelista"/>
        <w:numPr>
          <w:ilvl w:val="0"/>
          <w:numId w:val="22"/>
        </w:numPr>
        <w:shd w:val="clear" w:color="auto" w:fill="FFFFFF"/>
        <w:ind w:left="567" w:right="-13" w:hanging="141"/>
        <w:jc w:val="both"/>
        <w:rPr>
          <w:rFonts w:ascii="Arial" w:hAnsi="Arial" w:cs="Arial"/>
          <w:sz w:val="18"/>
          <w:szCs w:val="18"/>
        </w:rPr>
      </w:pPr>
      <w:r w:rsidRPr="001A0089">
        <w:rPr>
          <w:rFonts w:ascii="Arial" w:hAnsi="Arial" w:cs="Arial"/>
          <w:sz w:val="18"/>
          <w:szCs w:val="18"/>
        </w:rPr>
        <w:t xml:space="preserve"> no se incorp</w:t>
      </w:r>
      <w:r w:rsidR="00F72A8B" w:rsidRPr="001A0089">
        <w:rPr>
          <w:rFonts w:ascii="Arial" w:hAnsi="Arial" w:cs="Arial"/>
          <w:sz w:val="18"/>
          <w:szCs w:val="18"/>
        </w:rPr>
        <w:t>ora</w:t>
      </w:r>
      <w:r w:rsidRPr="001A0089">
        <w:rPr>
          <w:rFonts w:ascii="Arial" w:hAnsi="Arial" w:cs="Arial"/>
          <w:sz w:val="18"/>
          <w:szCs w:val="18"/>
        </w:rPr>
        <w:t xml:space="preserve"> al pienso medicamentoso aditivo</w:t>
      </w:r>
      <w:r w:rsidR="00F72A8B" w:rsidRPr="001A0089">
        <w:rPr>
          <w:rFonts w:ascii="Arial" w:hAnsi="Arial" w:cs="Arial"/>
          <w:sz w:val="18"/>
          <w:szCs w:val="18"/>
        </w:rPr>
        <w:t>/s</w:t>
      </w:r>
      <w:r w:rsidRPr="001A0089">
        <w:rPr>
          <w:rFonts w:ascii="Arial" w:hAnsi="Arial" w:cs="Arial"/>
          <w:sz w:val="18"/>
          <w:szCs w:val="18"/>
        </w:rPr>
        <w:t xml:space="preserve"> para alimentación animal autorizado</w:t>
      </w:r>
      <w:r w:rsidR="00F72A8B" w:rsidRPr="001A0089">
        <w:rPr>
          <w:rFonts w:ascii="Arial" w:hAnsi="Arial" w:cs="Arial"/>
          <w:sz w:val="18"/>
          <w:szCs w:val="18"/>
        </w:rPr>
        <w:t>s</w:t>
      </w:r>
      <w:r w:rsidRPr="001A0089">
        <w:rPr>
          <w:rFonts w:ascii="Arial" w:hAnsi="Arial" w:cs="Arial"/>
          <w:sz w:val="18"/>
          <w:szCs w:val="18"/>
        </w:rPr>
        <w:t xml:space="preserve"> como coccidiostático o histomonóstato </w:t>
      </w:r>
      <w:r w:rsidR="00F72A8B" w:rsidRPr="001A0089">
        <w:rPr>
          <w:rFonts w:ascii="Arial" w:hAnsi="Arial" w:cs="Arial"/>
          <w:sz w:val="18"/>
          <w:szCs w:val="18"/>
        </w:rPr>
        <w:t xml:space="preserve">en </w:t>
      </w:r>
      <w:r w:rsidRPr="001A0089">
        <w:rPr>
          <w:rFonts w:ascii="Arial" w:hAnsi="Arial" w:cs="Arial"/>
          <w:sz w:val="18"/>
          <w:szCs w:val="18"/>
        </w:rPr>
        <w:t xml:space="preserve">cuyo acto de autorización </w:t>
      </w:r>
      <w:r w:rsidR="00F72A8B" w:rsidRPr="001A0089">
        <w:rPr>
          <w:rFonts w:ascii="Arial" w:hAnsi="Arial" w:cs="Arial"/>
          <w:sz w:val="18"/>
          <w:szCs w:val="18"/>
        </w:rPr>
        <w:t xml:space="preserve">se </w:t>
      </w:r>
      <w:r w:rsidRPr="001A0089">
        <w:rPr>
          <w:rFonts w:ascii="Arial" w:hAnsi="Arial" w:cs="Arial"/>
          <w:sz w:val="18"/>
          <w:szCs w:val="18"/>
        </w:rPr>
        <w:t xml:space="preserve">establezca un contenido máximo si ya </w:t>
      </w:r>
      <w:r w:rsidR="00F72A8B" w:rsidRPr="001A0089">
        <w:rPr>
          <w:rFonts w:ascii="Arial" w:hAnsi="Arial" w:cs="Arial"/>
          <w:sz w:val="18"/>
          <w:szCs w:val="18"/>
        </w:rPr>
        <w:t>está siendo</w:t>
      </w:r>
      <w:r w:rsidRPr="001A0089">
        <w:rPr>
          <w:rFonts w:ascii="Arial" w:hAnsi="Arial" w:cs="Arial"/>
          <w:sz w:val="18"/>
          <w:szCs w:val="18"/>
        </w:rPr>
        <w:t xml:space="preserve"> utilizado como principio activo en el medicamento veterinario.</w:t>
      </w:r>
    </w:p>
    <w:p w:rsidR="00F72A8B" w:rsidRPr="001A0089" w:rsidRDefault="00DD53C1" w:rsidP="00F72A8B">
      <w:pPr>
        <w:pStyle w:val="Prrafodelista"/>
        <w:numPr>
          <w:ilvl w:val="0"/>
          <w:numId w:val="22"/>
        </w:numPr>
        <w:shd w:val="clear" w:color="auto" w:fill="FFFFFF"/>
        <w:ind w:left="567" w:right="-13" w:hanging="141"/>
        <w:jc w:val="both"/>
        <w:rPr>
          <w:rFonts w:ascii="Arial" w:hAnsi="Arial" w:cs="Arial"/>
          <w:sz w:val="18"/>
          <w:szCs w:val="18"/>
        </w:rPr>
      </w:pPr>
      <w:r w:rsidRPr="001A0089">
        <w:rPr>
          <w:rFonts w:ascii="Arial" w:hAnsi="Arial" w:cs="Arial"/>
          <w:sz w:val="18"/>
          <w:szCs w:val="18"/>
        </w:rPr>
        <w:lastRenderedPageBreak/>
        <w:t xml:space="preserve">cuando el principio activo del medicamento veterinario </w:t>
      </w:r>
      <w:r w:rsidR="00F72A8B" w:rsidRPr="001A0089">
        <w:rPr>
          <w:rFonts w:ascii="Arial" w:hAnsi="Arial" w:cs="Arial"/>
          <w:sz w:val="18"/>
          <w:szCs w:val="18"/>
        </w:rPr>
        <w:t>es</w:t>
      </w:r>
      <w:r w:rsidRPr="001A0089">
        <w:rPr>
          <w:rFonts w:ascii="Arial" w:hAnsi="Arial" w:cs="Arial"/>
          <w:sz w:val="18"/>
          <w:szCs w:val="18"/>
        </w:rPr>
        <w:t xml:space="preserve"> el mismo que una sustancia en un aditivo para alimentación animal contenida en el pienso de que se trate, el contenido total de dicho principio activo en el pienso medicamentoso no super</w:t>
      </w:r>
      <w:r w:rsidR="00F72A8B" w:rsidRPr="001A0089">
        <w:rPr>
          <w:rFonts w:ascii="Arial" w:hAnsi="Arial" w:cs="Arial"/>
          <w:sz w:val="18"/>
          <w:szCs w:val="18"/>
        </w:rPr>
        <w:t>ara</w:t>
      </w:r>
      <w:r w:rsidRPr="001A0089">
        <w:rPr>
          <w:rFonts w:ascii="Arial" w:hAnsi="Arial" w:cs="Arial"/>
          <w:sz w:val="18"/>
          <w:szCs w:val="18"/>
        </w:rPr>
        <w:t xml:space="preserve"> el contenido máximo fijado en la prescripción veterinaria para el pienso medicamentoso o, en los casos previstos en el </w:t>
      </w:r>
      <w:r w:rsidR="00F72A8B" w:rsidRPr="001A0089">
        <w:rPr>
          <w:rFonts w:ascii="Arial" w:hAnsi="Arial" w:cs="Arial"/>
          <w:sz w:val="18"/>
          <w:szCs w:val="18"/>
        </w:rPr>
        <w:t>artículo 8 del Reglamento (UE) 2019/4</w:t>
      </w:r>
      <w:r w:rsidRPr="001A0089">
        <w:rPr>
          <w:rFonts w:ascii="Arial" w:hAnsi="Arial" w:cs="Arial"/>
          <w:sz w:val="18"/>
          <w:szCs w:val="18"/>
        </w:rPr>
        <w:t>, en el resumen de las características del producto;</w:t>
      </w:r>
    </w:p>
    <w:p w:rsidR="00F72A8B" w:rsidRPr="001A0089" w:rsidRDefault="00DD53C1" w:rsidP="00F72A8B">
      <w:pPr>
        <w:pStyle w:val="Prrafodelista"/>
        <w:numPr>
          <w:ilvl w:val="0"/>
          <w:numId w:val="22"/>
        </w:numPr>
        <w:shd w:val="clear" w:color="auto" w:fill="FFFFFF"/>
        <w:ind w:left="567" w:right="-13" w:hanging="141"/>
        <w:jc w:val="both"/>
        <w:rPr>
          <w:rFonts w:ascii="Arial" w:hAnsi="Arial" w:cs="Arial"/>
          <w:sz w:val="18"/>
          <w:szCs w:val="18"/>
        </w:rPr>
      </w:pPr>
      <w:r w:rsidRPr="001A0089">
        <w:rPr>
          <w:rFonts w:ascii="Arial" w:hAnsi="Arial" w:cs="Arial"/>
          <w:sz w:val="18"/>
          <w:szCs w:val="18"/>
        </w:rPr>
        <w:t xml:space="preserve">los medicamentos veterinarios </w:t>
      </w:r>
      <w:r w:rsidR="00F72A8B" w:rsidRPr="001A0089">
        <w:rPr>
          <w:rFonts w:ascii="Arial" w:hAnsi="Arial" w:cs="Arial"/>
          <w:sz w:val="18"/>
          <w:szCs w:val="18"/>
        </w:rPr>
        <w:t xml:space="preserve">que se </w:t>
      </w:r>
      <w:r w:rsidRPr="001A0089">
        <w:rPr>
          <w:rFonts w:ascii="Arial" w:hAnsi="Arial" w:cs="Arial"/>
          <w:sz w:val="18"/>
          <w:szCs w:val="18"/>
        </w:rPr>
        <w:t>incorpora</w:t>
      </w:r>
      <w:r w:rsidR="00F72A8B" w:rsidRPr="001A0089">
        <w:rPr>
          <w:rFonts w:ascii="Arial" w:hAnsi="Arial" w:cs="Arial"/>
          <w:sz w:val="18"/>
          <w:szCs w:val="18"/>
        </w:rPr>
        <w:t>n a</w:t>
      </w:r>
      <w:r w:rsidRPr="001A0089">
        <w:rPr>
          <w:rFonts w:ascii="Arial" w:hAnsi="Arial" w:cs="Arial"/>
          <w:sz w:val="18"/>
          <w:szCs w:val="18"/>
        </w:rPr>
        <w:t>l pienso combin</w:t>
      </w:r>
      <w:r w:rsidR="00F72A8B" w:rsidRPr="001A0089">
        <w:rPr>
          <w:rFonts w:ascii="Arial" w:hAnsi="Arial" w:cs="Arial"/>
          <w:sz w:val="18"/>
          <w:szCs w:val="18"/>
        </w:rPr>
        <w:t>a</w:t>
      </w:r>
      <w:r w:rsidRPr="001A0089">
        <w:rPr>
          <w:rFonts w:ascii="Arial" w:hAnsi="Arial" w:cs="Arial"/>
          <w:sz w:val="18"/>
          <w:szCs w:val="18"/>
        </w:rPr>
        <w:t>n con este para formar una mezcla estable durante todo el período de conservación del pienso medicamentoso,</w:t>
      </w:r>
    </w:p>
    <w:p w:rsidR="00DD53C1" w:rsidRPr="001A0089" w:rsidRDefault="00F72A8B" w:rsidP="00F72A8B">
      <w:pPr>
        <w:pStyle w:val="Prrafodelista"/>
        <w:numPr>
          <w:ilvl w:val="0"/>
          <w:numId w:val="22"/>
        </w:numPr>
        <w:shd w:val="clear" w:color="auto" w:fill="FFFFFF"/>
        <w:ind w:left="567" w:right="-13" w:hanging="141"/>
        <w:jc w:val="both"/>
        <w:rPr>
          <w:rFonts w:ascii="Arial" w:hAnsi="Arial" w:cs="Arial"/>
          <w:sz w:val="16"/>
          <w:szCs w:val="16"/>
        </w:rPr>
      </w:pPr>
      <w:r w:rsidRPr="001A0089">
        <w:rPr>
          <w:rFonts w:ascii="Arial" w:hAnsi="Arial" w:cs="Arial"/>
          <w:sz w:val="18"/>
          <w:szCs w:val="18"/>
        </w:rPr>
        <w:t>respeta</w:t>
      </w:r>
      <w:r w:rsidR="00DD53C1" w:rsidRPr="001A0089">
        <w:rPr>
          <w:rFonts w:ascii="Arial" w:hAnsi="Arial" w:cs="Arial"/>
          <w:sz w:val="18"/>
          <w:szCs w:val="18"/>
        </w:rPr>
        <w:t>n la fecha de caducidad del medicamento veterinario a que se refiere el artículo 10, apartado 1, letra f), del Reglamento (UE) 2019/6, siempre que el pienso medicamentoso se almacene y manipule correctamente.</w:t>
      </w:r>
    </w:p>
    <w:p w:rsidR="005E50A4" w:rsidRPr="001A0089" w:rsidRDefault="005E50A4" w:rsidP="005E50A4">
      <w:pPr>
        <w:pStyle w:val="Prrafodelista"/>
        <w:ind w:left="644"/>
        <w:jc w:val="both"/>
        <w:rPr>
          <w:rFonts w:ascii="Arial" w:hAnsi="Arial" w:cs="Arial"/>
          <w:sz w:val="16"/>
          <w:szCs w:val="16"/>
        </w:rPr>
      </w:pPr>
    </w:p>
    <w:p w:rsidR="00217134" w:rsidRPr="001A0089" w:rsidRDefault="007061E4" w:rsidP="00E0261F">
      <w:pPr>
        <w:pStyle w:val="Prrafodelista"/>
        <w:numPr>
          <w:ilvl w:val="0"/>
          <w:numId w:val="4"/>
        </w:numPr>
        <w:jc w:val="both"/>
        <w:rPr>
          <w:rFonts w:ascii="Arial" w:hAnsi="Arial" w:cs="Arial"/>
          <w:sz w:val="20"/>
          <w:szCs w:val="20"/>
        </w:rPr>
      </w:pPr>
      <w:r w:rsidRPr="001A0089">
        <w:rPr>
          <w:rFonts w:ascii="Arial" w:hAnsi="Arial" w:cs="Arial"/>
          <w:sz w:val="20"/>
          <w:szCs w:val="20"/>
          <w:u w:val="single"/>
        </w:rPr>
        <w:t>e</w:t>
      </w:r>
      <w:r w:rsidR="00217134" w:rsidRPr="001A0089">
        <w:rPr>
          <w:rFonts w:ascii="Arial" w:hAnsi="Arial" w:cs="Arial"/>
          <w:sz w:val="20"/>
          <w:szCs w:val="20"/>
          <w:u w:val="single"/>
        </w:rPr>
        <w:t xml:space="preserve">n relación con la </w:t>
      </w:r>
      <w:r w:rsidR="00217134" w:rsidRPr="001A0089">
        <w:rPr>
          <w:rFonts w:ascii="Arial" w:hAnsi="Arial" w:cs="Arial"/>
          <w:b/>
          <w:i/>
          <w:sz w:val="20"/>
          <w:szCs w:val="20"/>
          <w:u w:val="single"/>
        </w:rPr>
        <w:t>Prescripción</w:t>
      </w:r>
      <w:r w:rsidR="00217134" w:rsidRPr="001A0089">
        <w:rPr>
          <w:rFonts w:ascii="Arial" w:hAnsi="Arial" w:cs="Arial"/>
          <w:sz w:val="20"/>
          <w:szCs w:val="20"/>
          <w:u w:val="single"/>
        </w:rPr>
        <w:t xml:space="preserve"> de los piensos medicamentosos garantizan que</w:t>
      </w:r>
      <w:r w:rsidR="00217134" w:rsidRPr="001A0089">
        <w:rPr>
          <w:rFonts w:ascii="Arial" w:hAnsi="Arial" w:cs="Arial"/>
          <w:sz w:val="20"/>
          <w:szCs w:val="20"/>
        </w:rPr>
        <w:t xml:space="preserve">: </w:t>
      </w:r>
    </w:p>
    <w:p w:rsidR="00217134" w:rsidRPr="001A0089" w:rsidRDefault="00217134" w:rsidP="00217134">
      <w:pPr>
        <w:pStyle w:val="Prrafodelista"/>
        <w:numPr>
          <w:ilvl w:val="0"/>
          <w:numId w:val="23"/>
        </w:numPr>
        <w:ind w:left="567" w:hanging="141"/>
        <w:jc w:val="both"/>
        <w:rPr>
          <w:rFonts w:ascii="Arial" w:hAnsi="Arial" w:cs="Arial"/>
          <w:sz w:val="18"/>
          <w:szCs w:val="18"/>
        </w:rPr>
      </w:pPr>
      <w:r w:rsidRPr="001A0089">
        <w:rPr>
          <w:rFonts w:ascii="Arial" w:hAnsi="Arial" w:cs="Arial"/>
          <w:sz w:val="18"/>
          <w:szCs w:val="18"/>
        </w:rPr>
        <w:t xml:space="preserve">solo se </w:t>
      </w:r>
      <w:r w:rsidR="003E7E4A" w:rsidRPr="001A0089">
        <w:rPr>
          <w:rFonts w:ascii="Arial" w:hAnsi="Arial" w:cs="Arial"/>
          <w:sz w:val="18"/>
          <w:szCs w:val="18"/>
        </w:rPr>
        <w:t xml:space="preserve">fabrican una vez disponen de </w:t>
      </w:r>
      <w:r w:rsidRPr="001A0089">
        <w:rPr>
          <w:rFonts w:ascii="Arial" w:hAnsi="Arial" w:cs="Arial"/>
          <w:sz w:val="18"/>
          <w:szCs w:val="18"/>
        </w:rPr>
        <w:t>la correspondiente Prescripción veterinaria</w:t>
      </w:r>
    </w:p>
    <w:p w:rsidR="00217134" w:rsidRPr="001A0089" w:rsidRDefault="00217134" w:rsidP="00217134">
      <w:pPr>
        <w:pStyle w:val="Prrafodelista"/>
        <w:numPr>
          <w:ilvl w:val="0"/>
          <w:numId w:val="23"/>
        </w:numPr>
        <w:ind w:left="567" w:hanging="141"/>
        <w:jc w:val="both"/>
        <w:rPr>
          <w:rFonts w:ascii="Arial" w:hAnsi="Arial" w:cs="Arial"/>
          <w:sz w:val="18"/>
          <w:szCs w:val="18"/>
        </w:rPr>
      </w:pPr>
      <w:r w:rsidRPr="001A0089">
        <w:rPr>
          <w:rFonts w:ascii="Arial" w:hAnsi="Arial" w:cs="Arial"/>
          <w:sz w:val="18"/>
          <w:szCs w:val="18"/>
        </w:rPr>
        <w:lastRenderedPageBreak/>
        <w:t xml:space="preserve"> la Prescripción veterinaria está correctamente cumplimentada, es decir que incluye:</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Nombre completo y datos de contacto del veterinario, incluido, en su caso, el número profesional</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Fecha de expedición, número único de prescripción, fecha de vencimiento de la prescripción (si la validez es inferior a la contemplado en el artículo 16, apartado 8</w:t>
      </w:r>
      <w:r w:rsidR="0032150A" w:rsidRPr="001A0089">
        <w:rPr>
          <w:rFonts w:ascii="Arial" w:hAnsi="Arial" w:cs="Arial"/>
          <w:sz w:val="20"/>
          <w:szCs w:val="20"/>
        </w:rPr>
        <w:t xml:space="preserve"> </w:t>
      </w:r>
      <w:r w:rsidR="0032150A" w:rsidRPr="001A0089">
        <w:rPr>
          <w:rFonts w:ascii="Arial" w:hAnsi="Arial" w:cs="Arial"/>
          <w:sz w:val="18"/>
          <w:szCs w:val="18"/>
        </w:rPr>
        <w:t>del Reglamento (UE) 2019/4</w:t>
      </w:r>
      <w:r w:rsidRPr="001A0089">
        <w:rPr>
          <w:rFonts w:ascii="Arial" w:hAnsi="Arial" w:cs="Arial"/>
          <w:sz w:val="18"/>
          <w:szCs w:val="18"/>
        </w:rPr>
        <w:t>) y firma o una forma equivalente de identificación electrónica del veterinario</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Nombre completo y datos de contacto del responsable de los animales y número de identificación del establecimiento, si existiera</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Identificación (incluida la categoría, la especie y la edad) y número de los animales o, en su caso, peso de los animales</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Enfermedad diagnosticada que se ha de tratar. En el caso de los medicamentos veterinarios inmunológicos o antiparasitarios sin efectos antimicrobianos, enfermedades que han de prevenirse</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Denominación (nombre y número de autorización de comercialización) del medicamento o medicamentos veterinarios, incluido el nombre de su principio o principios activos.</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lastRenderedPageBreak/>
        <w:t>Si el medicamento veterinario se prescribe con arreglo al artículo 107, apartado 4, el artículo 112, el artículo 113 o el artículo 114 del Reglamento (UE) 2019/6, una declaración en este sentido.</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Índice de inclusión del medicamento o medicamentos veterinarios y del principio o principios activos (cantidad por unidad de peso de pienso medicamentoso).</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Cantidad de pienso medicamentoso</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Instrucciones de uso destinadas al responsable de los animales, incluida la duración del tratamiento</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Porcentaje de pienso medicamentoso en la ración diaria o cantidad de pienso medicamentoso por animal y por día</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Para los animales destinados a la producción de alimentos, tiempo de espera incluso si este es cero.</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Cualquier advertencia necesaria para garantizar el uso adecuado y, en su caso, el uso prudente de antimicrobianos</w:t>
      </w:r>
    </w:p>
    <w:p w:rsidR="00217134" w:rsidRPr="001A0089" w:rsidRDefault="00217134" w:rsidP="0032150A">
      <w:pPr>
        <w:pStyle w:val="Prrafodelista"/>
        <w:numPr>
          <w:ilvl w:val="0"/>
          <w:numId w:val="24"/>
        </w:numPr>
        <w:ind w:left="1134" w:hanging="66"/>
        <w:jc w:val="both"/>
        <w:rPr>
          <w:rFonts w:ascii="Arial" w:hAnsi="Arial" w:cs="Arial"/>
          <w:sz w:val="20"/>
          <w:szCs w:val="20"/>
        </w:rPr>
      </w:pPr>
      <w:r w:rsidRPr="001A0089">
        <w:rPr>
          <w:rFonts w:ascii="Arial" w:hAnsi="Arial" w:cs="Arial"/>
          <w:sz w:val="18"/>
          <w:szCs w:val="18"/>
        </w:rPr>
        <w:t>En el caso de animales destinados a la producción de alimentos y animales de peletería, la indicación «</w:t>
      </w:r>
      <w:r w:rsidRPr="001A0089">
        <w:rPr>
          <w:rFonts w:ascii="Arial" w:hAnsi="Arial" w:cs="Arial"/>
          <w:i/>
          <w:sz w:val="18"/>
          <w:szCs w:val="18"/>
        </w:rPr>
        <w:t>Esta prescripción no será reutilizada</w:t>
      </w:r>
      <w:r w:rsidRPr="001A0089">
        <w:rPr>
          <w:rFonts w:ascii="Arial" w:hAnsi="Arial" w:cs="Arial"/>
          <w:sz w:val="18"/>
          <w:szCs w:val="18"/>
        </w:rPr>
        <w:t>».</w:t>
      </w:r>
    </w:p>
    <w:p w:rsidR="00217134" w:rsidRPr="001A0089" w:rsidRDefault="00217134" w:rsidP="0032150A">
      <w:pPr>
        <w:pStyle w:val="Prrafodelista"/>
        <w:ind w:left="1364"/>
        <w:rPr>
          <w:rFonts w:ascii="Arial" w:hAnsi="Arial" w:cs="Arial"/>
          <w:vanish/>
          <w:sz w:val="16"/>
          <w:szCs w:val="16"/>
        </w:rPr>
      </w:pPr>
    </w:p>
    <w:p w:rsidR="00E44C10" w:rsidRPr="001A0089" w:rsidRDefault="007061E4" w:rsidP="005E50A4">
      <w:pPr>
        <w:pStyle w:val="Prrafodelista"/>
        <w:numPr>
          <w:ilvl w:val="0"/>
          <w:numId w:val="4"/>
        </w:numPr>
        <w:shd w:val="clear" w:color="auto" w:fill="FFFFFF"/>
        <w:ind w:left="567" w:right="-11" w:hanging="425"/>
        <w:jc w:val="both"/>
        <w:rPr>
          <w:rFonts w:ascii="Arial" w:hAnsi="Arial" w:cs="Arial"/>
          <w:sz w:val="14"/>
          <w:szCs w:val="18"/>
        </w:rPr>
      </w:pPr>
      <w:r w:rsidRPr="001A0089">
        <w:rPr>
          <w:rFonts w:ascii="Arial" w:hAnsi="Arial" w:cs="Arial"/>
          <w:sz w:val="20"/>
          <w:szCs w:val="20"/>
          <w:u w:val="single"/>
        </w:rPr>
        <w:t>e</w:t>
      </w:r>
      <w:r w:rsidR="0032150A" w:rsidRPr="001A0089">
        <w:rPr>
          <w:rFonts w:ascii="Arial" w:hAnsi="Arial" w:cs="Arial"/>
          <w:sz w:val="20"/>
          <w:szCs w:val="20"/>
          <w:u w:val="single"/>
        </w:rPr>
        <w:t xml:space="preserve">n relación con la </w:t>
      </w:r>
      <w:r w:rsidR="0032150A" w:rsidRPr="001A0089">
        <w:rPr>
          <w:rFonts w:ascii="Arial" w:hAnsi="Arial" w:cs="Arial"/>
          <w:b/>
          <w:i/>
          <w:sz w:val="20"/>
          <w:szCs w:val="20"/>
          <w:u w:val="single"/>
        </w:rPr>
        <w:t>Homogeneidad</w:t>
      </w:r>
      <w:r w:rsidR="0032150A" w:rsidRPr="001A0089">
        <w:rPr>
          <w:rFonts w:ascii="Arial" w:hAnsi="Arial" w:cs="Arial"/>
          <w:sz w:val="20"/>
          <w:szCs w:val="20"/>
        </w:rPr>
        <w:t xml:space="preserve"> </w:t>
      </w:r>
      <w:r w:rsidR="00510C5C" w:rsidRPr="001A0089">
        <w:rPr>
          <w:rFonts w:ascii="Arial" w:hAnsi="Arial" w:cs="Arial"/>
          <w:sz w:val="20"/>
          <w:szCs w:val="20"/>
        </w:rPr>
        <w:t xml:space="preserve">se indica que se </w:t>
      </w:r>
      <w:r w:rsidR="00510C5C" w:rsidRPr="001A0089">
        <w:rPr>
          <w:rFonts w:ascii="Arial" w:hAnsi="Arial" w:cs="Arial"/>
          <w:sz w:val="20"/>
          <w:szCs w:val="20"/>
          <w:shd w:val="clear" w:color="auto" w:fill="FFFFFF"/>
        </w:rPr>
        <w:t>lleva a cabo, al menos una vez al año, un control</w:t>
      </w:r>
      <w:r w:rsidR="00510C5C" w:rsidRPr="001A0089">
        <w:rPr>
          <w:rFonts w:ascii="Arial" w:hAnsi="Arial" w:cs="Arial"/>
          <w:sz w:val="20"/>
          <w:szCs w:val="20"/>
        </w:rPr>
        <w:t xml:space="preserve"> </w:t>
      </w:r>
      <w:r w:rsidR="00510C5C" w:rsidRPr="001A0089">
        <w:rPr>
          <w:rFonts w:ascii="Arial" w:hAnsi="Arial" w:cs="Arial"/>
          <w:sz w:val="20"/>
          <w:szCs w:val="20"/>
          <w:u w:val="single"/>
        </w:rPr>
        <w:t>que garantiza que</w:t>
      </w:r>
      <w:r w:rsidR="00327CB1" w:rsidRPr="001A0089">
        <w:rPr>
          <w:rFonts w:ascii="Arial" w:hAnsi="Arial" w:cs="Arial"/>
          <w:sz w:val="20"/>
          <w:szCs w:val="20"/>
          <w:u w:val="single"/>
        </w:rPr>
        <w:t xml:space="preserve"> </w:t>
      </w:r>
      <w:r w:rsidR="00510C5C" w:rsidRPr="001A0089">
        <w:rPr>
          <w:rFonts w:ascii="Arial" w:hAnsi="Arial" w:cs="Arial"/>
          <w:sz w:val="20"/>
          <w:szCs w:val="20"/>
          <w:u w:val="single"/>
        </w:rPr>
        <w:t xml:space="preserve">existe </w:t>
      </w:r>
      <w:r w:rsidR="00327CB1" w:rsidRPr="001A0089">
        <w:rPr>
          <w:rFonts w:ascii="Arial" w:hAnsi="Arial" w:cs="Arial"/>
          <w:sz w:val="20"/>
          <w:szCs w:val="20"/>
          <w:u w:val="single"/>
        </w:rPr>
        <w:t xml:space="preserve">una </w:t>
      </w:r>
      <w:r w:rsidR="00327CB1" w:rsidRPr="001A0089">
        <w:rPr>
          <w:rFonts w:ascii="Arial" w:hAnsi="Arial" w:cs="Arial"/>
          <w:b/>
          <w:sz w:val="20"/>
          <w:szCs w:val="20"/>
          <w:u w:val="single"/>
        </w:rPr>
        <w:t>dispersión homogénea del medicamento veterinario</w:t>
      </w:r>
      <w:r w:rsidR="00327CB1" w:rsidRPr="001A0089">
        <w:rPr>
          <w:rFonts w:ascii="Arial" w:hAnsi="Arial" w:cs="Arial"/>
          <w:b/>
          <w:sz w:val="20"/>
          <w:szCs w:val="20"/>
        </w:rPr>
        <w:t xml:space="preserve"> </w:t>
      </w:r>
      <w:r w:rsidR="00327CB1" w:rsidRPr="001A0089">
        <w:rPr>
          <w:rFonts w:ascii="Arial" w:hAnsi="Arial" w:cs="Arial"/>
          <w:sz w:val="20"/>
          <w:szCs w:val="20"/>
        </w:rPr>
        <w:t>en el pienso medicamentoso y/o en el producto intermedio</w:t>
      </w:r>
      <w:r w:rsidR="00510C5C" w:rsidRPr="001A0089">
        <w:rPr>
          <w:rFonts w:ascii="Arial" w:hAnsi="Arial" w:cs="Arial"/>
          <w:sz w:val="20"/>
          <w:szCs w:val="20"/>
        </w:rPr>
        <w:t>. Este control de homogeneidad,</w:t>
      </w:r>
      <w:r w:rsidR="00E44C10" w:rsidRPr="001A0089">
        <w:rPr>
          <w:rFonts w:ascii="Arial" w:hAnsi="Arial" w:cs="Arial"/>
          <w:sz w:val="20"/>
          <w:szCs w:val="20"/>
        </w:rPr>
        <w:t xml:space="preserve"> </w:t>
      </w:r>
      <w:r w:rsidR="00BD473F" w:rsidRPr="001A0089">
        <w:rPr>
          <w:rFonts w:ascii="Arial" w:hAnsi="Arial" w:cs="Arial"/>
          <w:sz w:val="20"/>
          <w:szCs w:val="20"/>
        </w:rPr>
        <w:t>teniendo en cuenta las propiedades específicas de los medicamentos veterinarios y la tecnología de mezclado,</w:t>
      </w:r>
      <w:r w:rsidR="00E44C10" w:rsidRPr="001A0089">
        <w:rPr>
          <w:rFonts w:ascii="Arial" w:hAnsi="Arial" w:cs="Arial"/>
          <w:sz w:val="20"/>
          <w:szCs w:val="20"/>
        </w:rPr>
        <w:t xml:space="preserve"> </w:t>
      </w:r>
      <w:r w:rsidR="00510C5C" w:rsidRPr="001A0089">
        <w:rPr>
          <w:rFonts w:ascii="Arial" w:hAnsi="Arial" w:cs="Arial"/>
          <w:sz w:val="20"/>
          <w:szCs w:val="20"/>
        </w:rPr>
        <w:t xml:space="preserve">se </w:t>
      </w:r>
      <w:r w:rsidR="00EB2403" w:rsidRPr="001A0089">
        <w:rPr>
          <w:rFonts w:ascii="Arial" w:hAnsi="Arial" w:cs="Arial"/>
          <w:sz w:val="20"/>
          <w:szCs w:val="20"/>
        </w:rPr>
        <w:t>realiza</w:t>
      </w:r>
      <w:r w:rsidR="00510C5C" w:rsidRPr="001A0089">
        <w:rPr>
          <w:rFonts w:ascii="Arial" w:hAnsi="Arial" w:cs="Arial"/>
          <w:sz w:val="20"/>
          <w:szCs w:val="20"/>
        </w:rPr>
        <w:t xml:space="preserve"> </w:t>
      </w:r>
      <w:r w:rsidR="00E44C10" w:rsidRPr="001A0089">
        <w:rPr>
          <w:rFonts w:ascii="Arial" w:hAnsi="Arial" w:cs="Arial"/>
          <w:sz w:val="20"/>
          <w:szCs w:val="20"/>
        </w:rPr>
        <w:t>mediante</w:t>
      </w:r>
      <w:r w:rsidR="005E50A4" w:rsidRPr="001A0089">
        <w:rPr>
          <w:rFonts w:ascii="Arial" w:hAnsi="Arial" w:cs="Arial"/>
          <w:sz w:val="20"/>
          <w:szCs w:val="20"/>
        </w:rPr>
        <w:t xml:space="preserve"> </w:t>
      </w:r>
      <w:r w:rsidR="00510C5C" w:rsidRPr="001A0089">
        <w:rPr>
          <w:rFonts w:ascii="Arial" w:hAnsi="Arial" w:cs="Arial"/>
          <w:sz w:val="20"/>
          <w:szCs w:val="20"/>
          <w:vertAlign w:val="superscript"/>
        </w:rPr>
        <w:t xml:space="preserve">(1) </w:t>
      </w:r>
      <w:r w:rsidR="00E44C10" w:rsidRPr="001A0089">
        <w:rPr>
          <w:rFonts w:ascii="Arial" w:hAnsi="Arial" w:cs="Arial"/>
          <w:sz w:val="18"/>
          <w:szCs w:val="18"/>
        </w:rPr>
        <w:t>:</w:t>
      </w:r>
      <w:r w:rsidR="005E50A4" w:rsidRPr="001A0089">
        <w:rPr>
          <w:rFonts w:ascii="Arial" w:hAnsi="Arial" w:cs="Arial"/>
          <w:sz w:val="18"/>
          <w:szCs w:val="18"/>
        </w:rPr>
        <w:t xml:space="preserve">  </w:t>
      </w:r>
      <w:r w:rsidR="00510C5C" w:rsidRPr="001A0089">
        <w:rPr>
          <w:rFonts w:ascii="Arial" w:hAnsi="Arial" w:cs="Arial"/>
          <w:b/>
          <w:i/>
          <w:sz w:val="14"/>
          <w:szCs w:val="20"/>
          <w:vertAlign w:val="superscript"/>
        </w:rPr>
        <w:t xml:space="preserve">(1) </w:t>
      </w:r>
      <w:r w:rsidR="00510C5C" w:rsidRPr="001A0089">
        <w:rPr>
          <w:rFonts w:ascii="Arial" w:hAnsi="Arial" w:cs="Arial"/>
          <w:b/>
          <w:i/>
          <w:sz w:val="14"/>
          <w:szCs w:val="18"/>
        </w:rPr>
        <w:t xml:space="preserve">marcar con una </w:t>
      </w:r>
      <w:sdt>
        <w:sdtPr>
          <w:rPr>
            <w:rFonts w:ascii="MS Gothic" w:eastAsia="MS Gothic" w:hAnsi="MS Gothic" w:cs="Arial"/>
            <w:b/>
            <w:i/>
            <w:sz w:val="14"/>
            <w:szCs w:val="18"/>
          </w:rPr>
          <w:id w:val="-1576193140"/>
          <w14:checkbox>
            <w14:checked w14:val="1"/>
            <w14:checkedState w14:val="2612" w14:font="MS Gothic"/>
            <w14:uncheckedState w14:val="2610" w14:font="MS Gothic"/>
          </w14:checkbox>
        </w:sdtPr>
        <w:sdtEndPr/>
        <w:sdtContent>
          <w:r w:rsidR="00510C5C" w:rsidRPr="001A0089">
            <w:rPr>
              <w:rFonts w:ascii="MS Gothic" w:eastAsia="MS Gothic" w:hAnsi="MS Gothic" w:cs="Arial" w:hint="eastAsia"/>
              <w:b/>
              <w:i/>
              <w:sz w:val="14"/>
              <w:szCs w:val="18"/>
            </w:rPr>
            <w:t>☒</w:t>
          </w:r>
        </w:sdtContent>
      </w:sdt>
      <w:r w:rsidR="00510C5C" w:rsidRPr="001A0089">
        <w:rPr>
          <w:rFonts w:ascii="Arial" w:hAnsi="Arial" w:cs="Arial"/>
          <w:b/>
          <w:i/>
          <w:sz w:val="14"/>
          <w:szCs w:val="18"/>
        </w:rPr>
        <w:t>el método empleado por el fabricante.</w:t>
      </w:r>
    </w:p>
    <w:p w:rsidR="00510C5C" w:rsidRPr="001A0089" w:rsidRDefault="00510C5C" w:rsidP="00510C5C">
      <w:pPr>
        <w:shd w:val="clear" w:color="auto" w:fill="FFFFFF"/>
        <w:ind w:right="-11" w:firstLine="709"/>
        <w:jc w:val="both"/>
        <w:rPr>
          <w:rFonts w:ascii="Arial" w:hAnsi="Arial" w:cs="Arial"/>
          <w:sz w:val="12"/>
          <w:szCs w:val="16"/>
        </w:rPr>
      </w:pPr>
    </w:p>
    <w:p w:rsidR="00E44C10" w:rsidRPr="001A0089" w:rsidRDefault="00933D92" w:rsidP="005E50A4">
      <w:pPr>
        <w:pStyle w:val="Prrafodelista"/>
        <w:shd w:val="clear" w:color="auto" w:fill="FFFFFF"/>
        <w:ind w:left="1134" w:right="-11" w:hanging="130"/>
        <w:jc w:val="both"/>
        <w:rPr>
          <w:rFonts w:ascii="Arial" w:hAnsi="Arial" w:cs="Arial"/>
          <w:sz w:val="18"/>
          <w:szCs w:val="18"/>
        </w:rPr>
      </w:pPr>
      <w:sdt>
        <w:sdtPr>
          <w:rPr>
            <w:rFonts w:ascii="Arial" w:hAnsi="Arial" w:cs="Arial"/>
            <w:sz w:val="18"/>
            <w:szCs w:val="18"/>
          </w:rPr>
          <w:id w:val="-166024513"/>
          <w14:checkbox>
            <w14:checked w14:val="0"/>
            <w14:checkedState w14:val="2612" w14:font="MS Gothic"/>
            <w14:uncheckedState w14:val="2610" w14:font="MS Gothic"/>
          </w14:checkbox>
        </w:sdtPr>
        <w:sdtEndPr/>
        <w:sdtContent>
          <w:r w:rsidR="00E44C10" w:rsidRPr="001A0089">
            <w:rPr>
              <w:rFonts w:ascii="MS Gothic" w:eastAsia="MS Gothic" w:hAnsi="MS Gothic" w:cs="Arial" w:hint="eastAsia"/>
              <w:sz w:val="18"/>
              <w:szCs w:val="18"/>
            </w:rPr>
            <w:t>☐</w:t>
          </w:r>
        </w:sdtContent>
      </w:sdt>
      <w:r w:rsidR="00E44C10" w:rsidRPr="001A0089">
        <w:rPr>
          <w:rFonts w:ascii="Arial" w:hAnsi="Arial" w:cs="Arial"/>
          <w:sz w:val="18"/>
          <w:szCs w:val="18"/>
        </w:rPr>
        <w:t xml:space="preserve"> </w:t>
      </w:r>
      <w:r w:rsidR="00510C5C" w:rsidRPr="001A0089">
        <w:rPr>
          <w:rFonts w:ascii="Arial" w:hAnsi="Arial" w:cs="Arial"/>
          <w:sz w:val="18"/>
          <w:szCs w:val="18"/>
        </w:rPr>
        <w:t xml:space="preserve">muestreo con </w:t>
      </w:r>
      <w:r w:rsidR="00E44C10" w:rsidRPr="001A0089">
        <w:rPr>
          <w:rFonts w:ascii="Arial" w:hAnsi="Arial" w:cs="Arial"/>
          <w:sz w:val="18"/>
          <w:szCs w:val="18"/>
        </w:rPr>
        <w:t>un método de cálculo cuyo coeficiente de variación</w:t>
      </w:r>
      <w:r w:rsidR="00510C5C" w:rsidRPr="001A0089">
        <w:rPr>
          <w:rFonts w:ascii="Arial" w:hAnsi="Arial" w:cs="Arial"/>
          <w:sz w:val="18"/>
          <w:szCs w:val="18"/>
        </w:rPr>
        <w:t xml:space="preserve"> del muestreo realizado (CV = (desviación típica / media) x 100.)</w:t>
      </w:r>
      <w:r w:rsidR="00EB2403" w:rsidRPr="001A0089">
        <w:rPr>
          <w:rFonts w:ascii="Arial" w:hAnsi="Arial" w:cs="Arial"/>
          <w:sz w:val="18"/>
          <w:szCs w:val="18"/>
        </w:rPr>
        <w:t xml:space="preserve"> </w:t>
      </w:r>
      <w:r w:rsidR="004C3659" w:rsidRPr="001A0089">
        <w:rPr>
          <w:rFonts w:ascii="Arial" w:hAnsi="Arial" w:cs="Arial"/>
          <w:sz w:val="18"/>
          <w:szCs w:val="18"/>
        </w:rPr>
        <w:t>y ha dado resultado</w:t>
      </w:r>
      <w:r w:rsidR="00EB2403" w:rsidRPr="001A0089">
        <w:rPr>
          <w:rFonts w:ascii="Arial" w:hAnsi="Arial" w:cs="Arial"/>
          <w:sz w:val="18"/>
          <w:szCs w:val="18"/>
        </w:rPr>
        <w:t xml:space="preserve"> </w:t>
      </w:r>
      <w:r w:rsidR="00E44C10" w:rsidRPr="001A0089">
        <w:rPr>
          <w:rFonts w:ascii="Arial" w:hAnsi="Arial" w:cs="Arial"/>
          <w:sz w:val="18"/>
          <w:szCs w:val="18"/>
        </w:rPr>
        <w:t xml:space="preserve">igual o inferior al 10 %, </w:t>
      </w:r>
    </w:p>
    <w:p w:rsidR="00E44C10" w:rsidRPr="001A0089" w:rsidRDefault="00933D92" w:rsidP="005E50A4">
      <w:pPr>
        <w:pStyle w:val="parrafo"/>
        <w:shd w:val="clear" w:color="auto" w:fill="FFFFFF"/>
        <w:spacing w:before="0" w:beforeAutospacing="0" w:after="0" w:afterAutospacing="0"/>
        <w:ind w:left="1276" w:hanging="283"/>
        <w:jc w:val="both"/>
        <w:rPr>
          <w:rFonts w:ascii="Arial" w:hAnsi="Arial" w:cs="Arial"/>
          <w:sz w:val="16"/>
          <w:szCs w:val="16"/>
        </w:rPr>
      </w:pPr>
      <w:sdt>
        <w:sdtPr>
          <w:rPr>
            <w:rFonts w:ascii="Arial" w:hAnsi="Arial" w:cs="Arial"/>
            <w:sz w:val="18"/>
            <w:szCs w:val="18"/>
          </w:rPr>
          <w:id w:val="-4586504"/>
          <w14:checkbox>
            <w14:checked w14:val="0"/>
            <w14:checkedState w14:val="2612" w14:font="MS Gothic"/>
            <w14:uncheckedState w14:val="2610" w14:font="MS Gothic"/>
          </w14:checkbox>
        </w:sdtPr>
        <w:sdtEndPr/>
        <w:sdtContent>
          <w:r w:rsidR="00E44C10" w:rsidRPr="001A0089">
            <w:rPr>
              <w:rFonts w:ascii="MS Gothic" w:eastAsia="MS Gothic" w:hAnsi="MS Gothic" w:cs="Arial" w:hint="eastAsia"/>
              <w:sz w:val="18"/>
              <w:szCs w:val="18"/>
            </w:rPr>
            <w:t>☐</w:t>
          </w:r>
        </w:sdtContent>
      </w:sdt>
      <w:r w:rsidR="00E44C10" w:rsidRPr="001A0089">
        <w:rPr>
          <w:rFonts w:ascii="Arial" w:hAnsi="Arial" w:cs="Arial"/>
          <w:sz w:val="18"/>
          <w:szCs w:val="18"/>
        </w:rPr>
        <w:t xml:space="preserve"> </w:t>
      </w:r>
      <w:r w:rsidR="002A381B" w:rsidRPr="001A0089">
        <w:rPr>
          <w:rFonts w:ascii="Arial" w:hAnsi="Arial" w:cs="Arial"/>
          <w:sz w:val="18"/>
          <w:szCs w:val="18"/>
        </w:rPr>
        <w:t xml:space="preserve">recuento de partículas (micro-trazadores) </w:t>
      </w:r>
      <w:r w:rsidR="00510C5C" w:rsidRPr="001A0089">
        <w:rPr>
          <w:rFonts w:ascii="Arial" w:hAnsi="Arial" w:cs="Arial"/>
          <w:sz w:val="18"/>
          <w:szCs w:val="18"/>
        </w:rPr>
        <w:t xml:space="preserve">con cálculo </w:t>
      </w:r>
      <w:r w:rsidR="002A381B" w:rsidRPr="001A0089">
        <w:rPr>
          <w:rFonts w:ascii="Arial" w:hAnsi="Arial" w:cs="Arial"/>
          <w:sz w:val="18"/>
          <w:szCs w:val="18"/>
        </w:rPr>
        <w:t xml:space="preserve">por probabilidad estadística por el método de </w:t>
      </w:r>
      <w:r w:rsidR="004C3659" w:rsidRPr="001A0089">
        <w:rPr>
          <w:rFonts w:ascii="Arial" w:hAnsi="Arial" w:cs="Arial"/>
          <w:sz w:val="18"/>
          <w:szCs w:val="18"/>
        </w:rPr>
        <w:t>“</w:t>
      </w:r>
      <w:r w:rsidR="002A381B" w:rsidRPr="001A0089">
        <w:rPr>
          <w:rFonts w:ascii="Arial" w:hAnsi="Arial" w:cs="Arial"/>
          <w:i/>
          <w:sz w:val="18"/>
          <w:szCs w:val="18"/>
        </w:rPr>
        <w:t>chi cuadrado</w:t>
      </w:r>
      <w:r w:rsidR="004C3659" w:rsidRPr="001A0089">
        <w:rPr>
          <w:rFonts w:ascii="Arial" w:hAnsi="Arial" w:cs="Arial"/>
          <w:sz w:val="18"/>
          <w:szCs w:val="18"/>
        </w:rPr>
        <w:t>”</w:t>
      </w:r>
      <w:r w:rsidR="002A381B" w:rsidRPr="001A0089">
        <w:rPr>
          <w:rFonts w:ascii="Arial" w:hAnsi="Arial" w:cs="Arial"/>
          <w:sz w:val="18"/>
          <w:szCs w:val="18"/>
        </w:rPr>
        <w:t xml:space="preserve"> </w:t>
      </w:r>
      <w:r w:rsidR="004C3659" w:rsidRPr="001A0089">
        <w:rPr>
          <w:rFonts w:ascii="Arial" w:hAnsi="Arial" w:cs="Arial"/>
          <w:sz w:val="18"/>
          <w:szCs w:val="18"/>
        </w:rPr>
        <w:t xml:space="preserve">y </w:t>
      </w:r>
      <w:r w:rsidR="00EB2403" w:rsidRPr="001A0089">
        <w:rPr>
          <w:rFonts w:ascii="Arial" w:hAnsi="Arial" w:cs="Arial"/>
          <w:sz w:val="18"/>
          <w:szCs w:val="18"/>
        </w:rPr>
        <w:t>ha dado resultado</w:t>
      </w:r>
      <w:r w:rsidR="00510C5C" w:rsidRPr="001A0089">
        <w:rPr>
          <w:rFonts w:ascii="Arial" w:hAnsi="Arial" w:cs="Arial"/>
          <w:sz w:val="18"/>
          <w:szCs w:val="18"/>
        </w:rPr>
        <w:t xml:space="preserve"> </w:t>
      </w:r>
      <w:r w:rsidR="00EB2403" w:rsidRPr="001A0089">
        <w:rPr>
          <w:rFonts w:ascii="Arial" w:hAnsi="Arial" w:cs="Arial"/>
          <w:sz w:val="18"/>
          <w:szCs w:val="18"/>
        </w:rPr>
        <w:t>d</w:t>
      </w:r>
      <w:r w:rsidR="00510C5C" w:rsidRPr="001A0089">
        <w:rPr>
          <w:rFonts w:ascii="Arial" w:hAnsi="Arial" w:cs="Arial"/>
          <w:sz w:val="18"/>
          <w:szCs w:val="18"/>
        </w:rPr>
        <w:t xml:space="preserve">el </w:t>
      </w:r>
      <w:r w:rsidR="00E44C10" w:rsidRPr="001A0089">
        <w:rPr>
          <w:rFonts w:ascii="Arial" w:hAnsi="Arial" w:cs="Arial"/>
          <w:sz w:val="18"/>
          <w:szCs w:val="18"/>
        </w:rPr>
        <w:t>valor «</w:t>
      </w:r>
      <w:r w:rsidR="00E44C10" w:rsidRPr="001A0089">
        <w:rPr>
          <w:rFonts w:ascii="Arial" w:hAnsi="Arial" w:cs="Arial"/>
          <w:i/>
          <w:sz w:val="18"/>
          <w:szCs w:val="18"/>
        </w:rPr>
        <w:t>P</w:t>
      </w:r>
      <w:r w:rsidR="00E44C10" w:rsidRPr="001A0089">
        <w:rPr>
          <w:rFonts w:ascii="Arial" w:hAnsi="Arial" w:cs="Arial"/>
          <w:sz w:val="18"/>
          <w:szCs w:val="18"/>
        </w:rPr>
        <w:t xml:space="preserve">» superior o igual al 5 %, </w:t>
      </w:r>
    </w:p>
    <w:p w:rsidR="009A2A68" w:rsidRPr="001A0089" w:rsidRDefault="009A2A68">
      <w:pPr>
        <w:rPr>
          <w:rFonts w:ascii="Arial" w:hAnsi="Arial" w:cs="Arial"/>
          <w:sz w:val="16"/>
          <w:szCs w:val="16"/>
        </w:rPr>
      </w:pPr>
      <w:r w:rsidRPr="001A0089">
        <w:rPr>
          <w:rFonts w:ascii="Arial" w:hAnsi="Arial" w:cs="Arial"/>
          <w:sz w:val="16"/>
          <w:szCs w:val="16"/>
        </w:rPr>
        <w:br w:type="page"/>
      </w:r>
    </w:p>
    <w:p w:rsidR="005E50A4" w:rsidRPr="001A0089" w:rsidRDefault="005E50A4" w:rsidP="005E50A4">
      <w:pPr>
        <w:pStyle w:val="parrafo"/>
        <w:shd w:val="clear" w:color="auto" w:fill="FFFFFF"/>
        <w:spacing w:before="0" w:beforeAutospacing="0" w:after="0" w:afterAutospacing="0"/>
        <w:jc w:val="both"/>
        <w:rPr>
          <w:rFonts w:ascii="Arial" w:hAnsi="Arial" w:cs="Arial"/>
          <w:sz w:val="16"/>
          <w:szCs w:val="16"/>
        </w:rPr>
      </w:pPr>
    </w:p>
    <w:p w:rsidR="00BD473F" w:rsidRPr="001A0089" w:rsidRDefault="00510C5C" w:rsidP="005E50A4">
      <w:pPr>
        <w:pStyle w:val="Prrafodelista"/>
        <w:numPr>
          <w:ilvl w:val="0"/>
          <w:numId w:val="4"/>
        </w:numPr>
        <w:shd w:val="clear" w:color="auto" w:fill="FFFFFF"/>
        <w:ind w:left="647" w:right="-11" w:hanging="505"/>
        <w:jc w:val="both"/>
        <w:rPr>
          <w:rFonts w:ascii="Verdana" w:hAnsi="Verdana"/>
        </w:rPr>
      </w:pPr>
      <w:r w:rsidRPr="001A0089">
        <w:rPr>
          <w:rFonts w:ascii="Arial" w:hAnsi="Arial" w:cs="Arial"/>
          <w:sz w:val="20"/>
          <w:szCs w:val="20"/>
        </w:rPr>
        <w:t xml:space="preserve"> </w:t>
      </w:r>
      <w:r w:rsidR="007061E4" w:rsidRPr="001A0089">
        <w:rPr>
          <w:rFonts w:ascii="Arial" w:hAnsi="Arial" w:cs="Arial"/>
          <w:sz w:val="20"/>
          <w:szCs w:val="20"/>
          <w:u w:val="single"/>
        </w:rPr>
        <w:t>e</w:t>
      </w:r>
      <w:r w:rsidR="00327CB1" w:rsidRPr="001A0089">
        <w:rPr>
          <w:rFonts w:ascii="Arial" w:hAnsi="Arial" w:cs="Arial"/>
          <w:sz w:val="20"/>
          <w:szCs w:val="20"/>
          <w:u w:val="single"/>
        </w:rPr>
        <w:t xml:space="preserve">n relación con la </w:t>
      </w:r>
      <w:r w:rsidR="00327CB1" w:rsidRPr="001A0089">
        <w:rPr>
          <w:rFonts w:ascii="Arial" w:hAnsi="Arial" w:cs="Arial"/>
          <w:b/>
          <w:i/>
          <w:sz w:val="20"/>
          <w:szCs w:val="20"/>
          <w:u w:val="single"/>
        </w:rPr>
        <w:t>Contaminación cruzada</w:t>
      </w:r>
      <w:r w:rsidR="00327CB1" w:rsidRPr="001A0089">
        <w:rPr>
          <w:rFonts w:ascii="Arial" w:hAnsi="Arial" w:cs="Arial"/>
          <w:sz w:val="20"/>
          <w:szCs w:val="20"/>
        </w:rPr>
        <w:t xml:space="preserve"> </w:t>
      </w:r>
      <w:r w:rsidR="00EB2403" w:rsidRPr="001A0089">
        <w:rPr>
          <w:rFonts w:ascii="Arial" w:hAnsi="Arial" w:cs="Arial"/>
          <w:sz w:val="20"/>
          <w:szCs w:val="20"/>
        </w:rPr>
        <w:t xml:space="preserve">se indica que se </w:t>
      </w:r>
      <w:r w:rsidR="00EB2403" w:rsidRPr="001A0089">
        <w:rPr>
          <w:rFonts w:ascii="Arial" w:hAnsi="Arial" w:cs="Arial"/>
          <w:sz w:val="20"/>
          <w:szCs w:val="20"/>
          <w:shd w:val="clear" w:color="auto" w:fill="FFFFFF"/>
        </w:rPr>
        <w:t>lleva a cabo, al menos una vez al año, un control</w:t>
      </w:r>
      <w:r w:rsidR="00EB2403" w:rsidRPr="001A0089">
        <w:rPr>
          <w:rFonts w:ascii="Arial" w:hAnsi="Arial" w:cs="Arial"/>
          <w:sz w:val="20"/>
          <w:szCs w:val="20"/>
        </w:rPr>
        <w:t xml:space="preserve"> </w:t>
      </w:r>
      <w:r w:rsidR="00EB2403" w:rsidRPr="001A0089">
        <w:rPr>
          <w:rFonts w:ascii="Arial" w:hAnsi="Arial" w:cs="Arial"/>
          <w:sz w:val="20"/>
          <w:szCs w:val="20"/>
          <w:u w:val="single"/>
        </w:rPr>
        <w:t>que garantiza que</w:t>
      </w:r>
      <w:r w:rsidR="00EB2403" w:rsidRPr="001A0089">
        <w:rPr>
          <w:rFonts w:ascii="Arial" w:hAnsi="Arial" w:cs="Arial"/>
          <w:sz w:val="20"/>
          <w:szCs w:val="20"/>
        </w:rPr>
        <w:t xml:space="preserve"> </w:t>
      </w:r>
      <w:r w:rsidR="00BD473F" w:rsidRPr="001A0089">
        <w:rPr>
          <w:rFonts w:ascii="Arial" w:hAnsi="Arial" w:cs="Arial"/>
          <w:sz w:val="20"/>
          <w:szCs w:val="20"/>
        </w:rPr>
        <w:t xml:space="preserve">en </w:t>
      </w:r>
      <w:r w:rsidR="00EB2403" w:rsidRPr="001A0089">
        <w:rPr>
          <w:rFonts w:ascii="Arial" w:hAnsi="Arial" w:cs="Arial"/>
          <w:sz w:val="20"/>
          <w:szCs w:val="20"/>
        </w:rPr>
        <w:t>“</w:t>
      </w:r>
      <w:r w:rsidR="00BD473F" w:rsidRPr="001A0089">
        <w:rPr>
          <w:rFonts w:ascii="Arial" w:hAnsi="Arial" w:cs="Arial"/>
          <w:i/>
          <w:sz w:val="20"/>
          <w:szCs w:val="20"/>
        </w:rPr>
        <w:t>piensos no destinatarios</w:t>
      </w:r>
      <w:r w:rsidR="00EB2403" w:rsidRPr="001A0089">
        <w:rPr>
          <w:rFonts w:ascii="Arial" w:hAnsi="Arial" w:cs="Arial"/>
          <w:sz w:val="20"/>
          <w:szCs w:val="20"/>
        </w:rPr>
        <w:t>”</w:t>
      </w:r>
      <w:r w:rsidR="00BD473F" w:rsidRPr="001A0089">
        <w:rPr>
          <w:rFonts w:ascii="Arial" w:hAnsi="Arial" w:cs="Arial"/>
          <w:sz w:val="20"/>
          <w:szCs w:val="20"/>
        </w:rPr>
        <w:t xml:space="preserve"> objeto de comercialización, </w:t>
      </w:r>
      <w:r w:rsidR="00EB2403" w:rsidRPr="001A0089">
        <w:rPr>
          <w:rFonts w:ascii="Arial" w:hAnsi="Arial" w:cs="Arial"/>
          <w:sz w:val="20"/>
          <w:szCs w:val="20"/>
        </w:rPr>
        <w:t>la</w:t>
      </w:r>
      <w:r w:rsidR="005E50A4" w:rsidRPr="001A0089">
        <w:rPr>
          <w:rFonts w:ascii="Arial" w:hAnsi="Arial" w:cs="Arial"/>
          <w:sz w:val="20"/>
          <w:szCs w:val="20"/>
        </w:rPr>
        <w:t xml:space="preserve"> </w:t>
      </w:r>
      <w:r w:rsidR="00EB2403" w:rsidRPr="001A0089">
        <w:rPr>
          <w:rFonts w:ascii="Arial" w:hAnsi="Arial" w:cs="Arial"/>
          <w:sz w:val="20"/>
          <w:szCs w:val="20"/>
        </w:rPr>
        <w:t>contaminación cruzada</w:t>
      </w:r>
      <w:r w:rsidR="00BD473F" w:rsidRPr="001A0089">
        <w:rPr>
          <w:rFonts w:ascii="Verdana" w:hAnsi="Verdana"/>
        </w:rPr>
        <w:t>:</w:t>
      </w:r>
    </w:p>
    <w:p w:rsidR="00217DD2" w:rsidRPr="001A0089" w:rsidRDefault="00217DD2" w:rsidP="005E50A4">
      <w:pPr>
        <w:pStyle w:val="parrafo2"/>
        <w:shd w:val="clear" w:color="auto" w:fill="FFFFFF"/>
        <w:spacing w:before="0" w:beforeAutospacing="0" w:after="0" w:afterAutospacing="0"/>
        <w:ind w:left="567" w:hanging="141"/>
        <w:jc w:val="both"/>
        <w:rPr>
          <w:rFonts w:ascii="Arial" w:hAnsi="Arial" w:cs="Arial"/>
          <w:sz w:val="18"/>
          <w:szCs w:val="18"/>
        </w:rPr>
      </w:pPr>
      <w:r w:rsidRPr="001A0089">
        <w:rPr>
          <w:rFonts w:ascii="Arial" w:hAnsi="Arial" w:cs="Arial"/>
          <w:sz w:val="18"/>
          <w:szCs w:val="18"/>
        </w:rPr>
        <w:t>a) será, como mucho, del 1 % de la dosis mínima autorizada del principio activo contenido en los medicamentos veterinarios, para la especie de destino del pienso objeto de control.</w:t>
      </w:r>
    </w:p>
    <w:p w:rsidR="00217DD2" w:rsidRPr="001A0089" w:rsidRDefault="00217DD2" w:rsidP="004C3659">
      <w:pPr>
        <w:pStyle w:val="parrafo"/>
        <w:shd w:val="clear" w:color="auto" w:fill="FFFFFF"/>
        <w:spacing w:before="0" w:beforeAutospacing="0" w:after="0" w:afterAutospacing="0"/>
        <w:ind w:left="567" w:hanging="141"/>
        <w:jc w:val="both"/>
        <w:rPr>
          <w:rFonts w:ascii="Arial" w:hAnsi="Arial" w:cs="Arial"/>
          <w:sz w:val="18"/>
          <w:szCs w:val="18"/>
        </w:rPr>
      </w:pPr>
      <w:r w:rsidRPr="001A0089">
        <w:rPr>
          <w:rFonts w:ascii="Arial" w:hAnsi="Arial" w:cs="Arial"/>
          <w:sz w:val="18"/>
          <w:szCs w:val="18"/>
        </w:rPr>
        <w:t>b) será, en el caso de detectar la presencia en un pienso de un principio activo no autorizado para la especie de destino, como mucho del 1 % de la dosis mínima establecida de ese principio activo para usos autorizados.</w:t>
      </w:r>
    </w:p>
    <w:p w:rsidR="00217DD2" w:rsidRPr="001A0089" w:rsidRDefault="00217DD2" w:rsidP="004C3659">
      <w:pPr>
        <w:pStyle w:val="parrafo2"/>
        <w:shd w:val="clear" w:color="auto" w:fill="FFFFFF"/>
        <w:spacing w:before="0" w:beforeAutospacing="0" w:after="0" w:afterAutospacing="0"/>
        <w:ind w:left="567" w:hanging="141"/>
        <w:jc w:val="both"/>
        <w:rPr>
          <w:rFonts w:ascii="Arial" w:hAnsi="Arial" w:cs="Arial"/>
          <w:sz w:val="18"/>
          <w:szCs w:val="18"/>
        </w:rPr>
      </w:pPr>
      <w:r w:rsidRPr="001A0089">
        <w:rPr>
          <w:rFonts w:ascii="Arial" w:hAnsi="Arial" w:cs="Arial"/>
          <w:sz w:val="18"/>
          <w:szCs w:val="18"/>
        </w:rPr>
        <w:t>c) en el caso de un lote de pienso no destinatario fabricado inmediatamente después de un pienso medicamentoso, será, como mucho del 2 % de la cantidad de principio activo contenido en el pienso medicamentoso fabricado antes.</w:t>
      </w:r>
    </w:p>
    <w:p w:rsidR="00217DD2" w:rsidRPr="001A0089" w:rsidRDefault="00217DD2" w:rsidP="004C3659">
      <w:pPr>
        <w:pStyle w:val="parrafo2"/>
        <w:shd w:val="clear" w:color="auto" w:fill="FFFFFF"/>
        <w:spacing w:before="0" w:beforeAutospacing="0" w:after="0" w:afterAutospacing="0"/>
        <w:ind w:left="567" w:hanging="141"/>
        <w:jc w:val="both"/>
        <w:rPr>
          <w:rFonts w:ascii="Arial" w:hAnsi="Arial" w:cs="Arial"/>
          <w:sz w:val="18"/>
          <w:szCs w:val="18"/>
        </w:rPr>
      </w:pPr>
      <w:r w:rsidRPr="001A0089">
        <w:rPr>
          <w:rFonts w:ascii="Arial" w:hAnsi="Arial" w:cs="Arial"/>
          <w:sz w:val="18"/>
          <w:szCs w:val="18"/>
        </w:rPr>
        <w:t xml:space="preserve">d) en el caso de un lote de pienso no destinatario fabricado inmediatamente después de un producto intermedio, será, como mucho del </w:t>
      </w:r>
      <w:r w:rsidRPr="001A0089">
        <w:rPr>
          <w:rFonts w:ascii="Arial" w:hAnsi="Arial" w:cs="Arial"/>
          <w:sz w:val="18"/>
          <w:szCs w:val="18"/>
        </w:rPr>
        <w:lastRenderedPageBreak/>
        <w:t>2 % de la cantidad del principio activo indicada para el pienso medicamentoso destinado al consumo de los animales y fabricado a partir del producto intermedio.</w:t>
      </w:r>
    </w:p>
    <w:p w:rsidR="00161F49" w:rsidRPr="001A0089" w:rsidRDefault="00161F49" w:rsidP="00D451C8">
      <w:pPr>
        <w:pStyle w:val="parrafo"/>
        <w:shd w:val="clear" w:color="auto" w:fill="FFFFFF"/>
        <w:spacing w:before="0" w:beforeAutospacing="0" w:after="0" w:afterAutospacing="0"/>
        <w:ind w:right="-13"/>
        <w:jc w:val="both"/>
        <w:rPr>
          <w:rFonts w:ascii="Arial" w:hAnsi="Arial" w:cs="Arial"/>
          <w:sz w:val="16"/>
          <w:szCs w:val="16"/>
        </w:rPr>
      </w:pPr>
    </w:p>
    <w:tbl>
      <w:tblPr>
        <w:tblW w:w="4694" w:type="pct"/>
        <w:tblInd w:w="562" w:type="dxa"/>
        <w:tblLayout w:type="fixed"/>
        <w:tblLook w:val="01E0" w:firstRow="1" w:lastRow="1" w:firstColumn="1" w:lastColumn="1" w:noHBand="0" w:noVBand="0"/>
      </w:tblPr>
      <w:tblGrid>
        <w:gridCol w:w="993"/>
        <w:gridCol w:w="1705"/>
        <w:gridCol w:w="363"/>
        <w:gridCol w:w="912"/>
        <w:gridCol w:w="568"/>
        <w:gridCol w:w="2032"/>
        <w:gridCol w:w="1092"/>
        <w:gridCol w:w="973"/>
      </w:tblGrid>
      <w:tr w:rsidR="00161F49" w:rsidRPr="001A0089" w:rsidTr="00161F49">
        <w:tc>
          <w:tcPr>
            <w:tcW w:w="574" w:type="pct"/>
            <w:shd w:val="clear" w:color="auto" w:fill="auto"/>
          </w:tcPr>
          <w:p w:rsidR="007061E4" w:rsidRPr="001A0089" w:rsidRDefault="007061E4" w:rsidP="0055703C">
            <w:pPr>
              <w:jc w:val="center"/>
              <w:rPr>
                <w:rFonts w:ascii="Arial" w:hAnsi="Arial" w:cs="Arial"/>
                <w:b/>
                <w:sz w:val="20"/>
                <w:szCs w:val="20"/>
              </w:rPr>
            </w:pPr>
            <w:r w:rsidRPr="001A0089">
              <w:rPr>
                <w:rFonts w:ascii="Arial" w:hAnsi="Arial" w:cs="Arial"/>
                <w:b/>
                <w:sz w:val="20"/>
                <w:szCs w:val="20"/>
              </w:rPr>
              <w:t>En</w:t>
            </w:r>
          </w:p>
        </w:tc>
        <w:bookmarkStart w:id="6" w:name="Texto24"/>
        <w:tc>
          <w:tcPr>
            <w:tcW w:w="987" w:type="pct"/>
            <w:shd w:val="clear" w:color="auto" w:fill="auto"/>
          </w:tcPr>
          <w:p w:rsidR="007061E4" w:rsidRPr="001A0089" w:rsidRDefault="007061E4" w:rsidP="0055703C">
            <w:pPr>
              <w:jc w:val="center"/>
              <w:rPr>
                <w:rFonts w:ascii="Arial" w:hAnsi="Arial" w:cs="Arial"/>
                <w:sz w:val="20"/>
                <w:szCs w:val="20"/>
              </w:rPr>
            </w:pPr>
            <w:r w:rsidRPr="001A0089">
              <w:rPr>
                <w:rFonts w:ascii="Arial" w:hAnsi="Arial" w:cs="Arial"/>
                <w:sz w:val="20"/>
                <w:szCs w:val="20"/>
              </w:rPr>
              <w:fldChar w:fldCharType="begin">
                <w:ffData>
                  <w:name w:val="Texto24"/>
                  <w:enabled/>
                  <w:calcOnExit w:val="0"/>
                  <w:textInput>
                    <w:format w:val="UPPERCASE"/>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bookmarkEnd w:id="6"/>
          </w:p>
        </w:tc>
        <w:tc>
          <w:tcPr>
            <w:tcW w:w="210" w:type="pct"/>
            <w:shd w:val="clear" w:color="auto" w:fill="auto"/>
          </w:tcPr>
          <w:p w:rsidR="007061E4" w:rsidRPr="001A0089" w:rsidRDefault="00161F49" w:rsidP="0055703C">
            <w:pPr>
              <w:jc w:val="center"/>
              <w:rPr>
                <w:rFonts w:ascii="Arial" w:hAnsi="Arial" w:cs="Arial"/>
                <w:b/>
                <w:sz w:val="20"/>
                <w:szCs w:val="20"/>
              </w:rPr>
            </w:pPr>
            <w:r w:rsidRPr="001A0089">
              <w:rPr>
                <w:rFonts w:ascii="Arial" w:hAnsi="Arial" w:cs="Arial"/>
                <w:b/>
                <w:sz w:val="20"/>
                <w:szCs w:val="20"/>
              </w:rPr>
              <w:t>a</w:t>
            </w:r>
          </w:p>
        </w:tc>
        <w:bookmarkStart w:id="7" w:name="Texto25"/>
        <w:tc>
          <w:tcPr>
            <w:tcW w:w="528" w:type="pct"/>
            <w:shd w:val="clear" w:color="auto" w:fill="auto"/>
          </w:tcPr>
          <w:p w:rsidR="007061E4" w:rsidRPr="001A0089" w:rsidRDefault="007061E4" w:rsidP="0055703C">
            <w:pPr>
              <w:jc w:val="center"/>
              <w:rPr>
                <w:rFonts w:ascii="Arial" w:hAnsi="Arial" w:cs="Arial"/>
                <w:sz w:val="20"/>
                <w:szCs w:val="20"/>
              </w:rPr>
            </w:pPr>
            <w:r w:rsidRPr="001A0089">
              <w:rPr>
                <w:rFonts w:ascii="Arial" w:hAnsi="Arial" w:cs="Arial"/>
                <w:sz w:val="20"/>
                <w:szCs w:val="20"/>
              </w:rPr>
              <w:fldChar w:fldCharType="begin">
                <w:ffData>
                  <w:name w:val="Texto25"/>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bookmarkEnd w:id="7"/>
          </w:p>
        </w:tc>
        <w:tc>
          <w:tcPr>
            <w:tcW w:w="329" w:type="pct"/>
            <w:shd w:val="clear" w:color="auto" w:fill="auto"/>
          </w:tcPr>
          <w:p w:rsidR="007061E4" w:rsidRPr="001A0089" w:rsidRDefault="007061E4" w:rsidP="0055703C">
            <w:pPr>
              <w:jc w:val="center"/>
              <w:rPr>
                <w:rFonts w:ascii="Arial" w:hAnsi="Arial" w:cs="Arial"/>
                <w:b/>
                <w:sz w:val="20"/>
                <w:szCs w:val="20"/>
              </w:rPr>
            </w:pPr>
            <w:r w:rsidRPr="001A0089">
              <w:rPr>
                <w:rFonts w:ascii="Arial" w:hAnsi="Arial" w:cs="Arial"/>
                <w:b/>
                <w:sz w:val="20"/>
                <w:szCs w:val="20"/>
              </w:rPr>
              <w:t>de</w:t>
            </w:r>
          </w:p>
        </w:tc>
        <w:bookmarkStart w:id="8" w:name="Texto26"/>
        <w:tc>
          <w:tcPr>
            <w:tcW w:w="1176" w:type="pct"/>
            <w:shd w:val="clear" w:color="auto" w:fill="auto"/>
          </w:tcPr>
          <w:p w:rsidR="007061E4" w:rsidRPr="001A0089" w:rsidRDefault="007061E4" w:rsidP="0055703C">
            <w:pPr>
              <w:jc w:val="center"/>
              <w:rPr>
                <w:rFonts w:ascii="Arial" w:hAnsi="Arial" w:cs="Arial"/>
                <w:sz w:val="20"/>
                <w:szCs w:val="20"/>
              </w:rPr>
            </w:pPr>
            <w:r w:rsidRPr="001A0089">
              <w:rPr>
                <w:rFonts w:ascii="Arial" w:hAnsi="Arial" w:cs="Arial"/>
                <w:sz w:val="20"/>
                <w:szCs w:val="20"/>
              </w:rPr>
              <w:fldChar w:fldCharType="begin">
                <w:ffData>
                  <w:name w:val="Texto26"/>
                  <w:enabled/>
                  <w:calcOnExit w:val="0"/>
                  <w:textInput>
                    <w:format w:val="Primera mayúsculas"/>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bookmarkEnd w:id="8"/>
          </w:p>
        </w:tc>
        <w:tc>
          <w:tcPr>
            <w:tcW w:w="632" w:type="pct"/>
            <w:shd w:val="clear" w:color="auto" w:fill="auto"/>
          </w:tcPr>
          <w:p w:rsidR="007061E4" w:rsidRPr="001A0089" w:rsidRDefault="007061E4" w:rsidP="0055703C">
            <w:pPr>
              <w:jc w:val="center"/>
              <w:rPr>
                <w:rFonts w:ascii="Arial" w:hAnsi="Arial" w:cs="Arial"/>
                <w:b/>
                <w:sz w:val="20"/>
                <w:szCs w:val="20"/>
              </w:rPr>
            </w:pPr>
            <w:r w:rsidRPr="001A0089">
              <w:rPr>
                <w:rFonts w:ascii="Arial" w:hAnsi="Arial" w:cs="Arial"/>
                <w:b/>
                <w:sz w:val="20"/>
                <w:szCs w:val="20"/>
              </w:rPr>
              <w:t>del año</w:t>
            </w:r>
          </w:p>
        </w:tc>
        <w:bookmarkStart w:id="9" w:name="Texto27"/>
        <w:tc>
          <w:tcPr>
            <w:tcW w:w="563" w:type="pct"/>
            <w:shd w:val="clear" w:color="auto" w:fill="auto"/>
          </w:tcPr>
          <w:p w:rsidR="007061E4" w:rsidRPr="001A0089" w:rsidRDefault="007061E4" w:rsidP="0055703C">
            <w:pPr>
              <w:jc w:val="center"/>
              <w:rPr>
                <w:rFonts w:ascii="Arial" w:hAnsi="Arial" w:cs="Arial"/>
                <w:sz w:val="20"/>
                <w:szCs w:val="20"/>
              </w:rPr>
            </w:pPr>
            <w:r w:rsidRPr="001A0089">
              <w:rPr>
                <w:rFonts w:ascii="Arial" w:hAnsi="Arial" w:cs="Arial"/>
                <w:sz w:val="20"/>
                <w:szCs w:val="20"/>
              </w:rPr>
              <w:fldChar w:fldCharType="begin">
                <w:ffData>
                  <w:name w:val="Texto27"/>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00066343" w:rsidRPr="001A0089">
              <w:rPr>
                <w:rFonts w:ascii="Arial" w:hAnsi="Arial" w:cs="Arial"/>
                <w:noProof/>
                <w:sz w:val="20"/>
                <w:szCs w:val="20"/>
              </w:rPr>
              <w:t> </w:t>
            </w:r>
            <w:r w:rsidRPr="001A0089">
              <w:rPr>
                <w:rFonts w:ascii="Arial" w:hAnsi="Arial" w:cs="Arial"/>
                <w:sz w:val="20"/>
                <w:szCs w:val="20"/>
              </w:rPr>
              <w:fldChar w:fldCharType="end"/>
            </w:r>
            <w:bookmarkEnd w:id="9"/>
          </w:p>
        </w:tc>
      </w:tr>
    </w:tbl>
    <w:p w:rsidR="00217DD2" w:rsidRPr="001A0089" w:rsidRDefault="00217DD2" w:rsidP="0011250C">
      <w:pPr>
        <w:jc w:val="both"/>
        <w:rPr>
          <w:rFonts w:ascii="Arial" w:hAnsi="Arial" w:cs="Arial"/>
          <w:sz w:val="16"/>
          <w:szCs w:val="16"/>
        </w:rPr>
      </w:pPr>
    </w:p>
    <w:p w:rsidR="007009EE" w:rsidRPr="001A0089" w:rsidRDefault="007009EE" w:rsidP="007009EE">
      <w:pPr>
        <w:pStyle w:val="Textoindependiente"/>
        <w:spacing w:after="0"/>
        <w:jc w:val="center"/>
        <w:rPr>
          <w:rFonts w:ascii="Arial" w:hAnsi="Arial" w:cs="Arial"/>
          <w:sz w:val="20"/>
          <w:szCs w:val="20"/>
        </w:rPr>
      </w:pPr>
      <w:r w:rsidRPr="001A0089">
        <w:rPr>
          <w:rFonts w:ascii="Arial" w:hAnsi="Arial" w:cs="Arial"/>
          <w:sz w:val="20"/>
          <w:szCs w:val="20"/>
        </w:rPr>
        <w:t>(Firma y sello)</w:t>
      </w:r>
    </w:p>
    <w:p w:rsidR="00450216" w:rsidRPr="001A0089" w:rsidRDefault="00450216" w:rsidP="007009EE">
      <w:pPr>
        <w:pStyle w:val="Textoindependiente"/>
        <w:spacing w:after="0"/>
        <w:jc w:val="center"/>
        <w:rPr>
          <w:rFonts w:ascii="Arial" w:hAnsi="Arial" w:cs="Arial"/>
          <w:sz w:val="20"/>
          <w:szCs w:val="20"/>
        </w:rPr>
      </w:pPr>
    </w:p>
    <w:p w:rsidR="00450216" w:rsidRPr="001A0089" w:rsidRDefault="00450216" w:rsidP="007009EE">
      <w:pPr>
        <w:pStyle w:val="Textoindependiente"/>
        <w:spacing w:after="0"/>
        <w:jc w:val="center"/>
        <w:rPr>
          <w:rFonts w:ascii="Arial" w:hAnsi="Arial" w:cs="Arial"/>
          <w:sz w:val="20"/>
          <w:szCs w:val="20"/>
        </w:rPr>
      </w:pPr>
    </w:p>
    <w:p w:rsidR="00450216" w:rsidRPr="001A0089" w:rsidRDefault="00450216" w:rsidP="007009EE">
      <w:pPr>
        <w:pStyle w:val="Textoindependiente"/>
        <w:spacing w:after="0"/>
        <w:jc w:val="center"/>
        <w:rPr>
          <w:rFonts w:ascii="Arial" w:hAnsi="Arial" w:cs="Arial"/>
          <w:sz w:val="20"/>
          <w:szCs w:val="20"/>
        </w:rPr>
      </w:pPr>
    </w:p>
    <w:p w:rsidR="00450216" w:rsidRPr="001A0089" w:rsidRDefault="00450216" w:rsidP="007009EE">
      <w:pPr>
        <w:pStyle w:val="Textoindependiente"/>
        <w:spacing w:after="0"/>
        <w:jc w:val="center"/>
        <w:rPr>
          <w:rFonts w:ascii="Arial" w:hAnsi="Arial" w:cs="Arial"/>
          <w:sz w:val="20"/>
          <w:szCs w:val="20"/>
        </w:rPr>
      </w:pPr>
    </w:p>
    <w:p w:rsidR="00450216" w:rsidRPr="001A0089" w:rsidRDefault="00A63415" w:rsidP="007009EE">
      <w:pPr>
        <w:pStyle w:val="Textoindependiente"/>
        <w:spacing w:after="0"/>
        <w:jc w:val="center"/>
        <w:rPr>
          <w:rFonts w:ascii="Arial" w:hAnsi="Arial" w:cs="Arial"/>
          <w:sz w:val="20"/>
          <w:szCs w:val="20"/>
        </w:rPr>
      </w:pPr>
      <w:r w:rsidRPr="001A0089">
        <w:rPr>
          <w:rFonts w:ascii="Arial" w:hAnsi="Arial" w:cs="Arial"/>
          <w:sz w:val="20"/>
          <w:szCs w:val="20"/>
        </w:rPr>
        <w:fldChar w:fldCharType="begin">
          <w:ffData>
            <w:name w:val="Texto25"/>
            <w:enabled/>
            <w:calcOnExit w:val="0"/>
            <w:textInput/>
          </w:ffData>
        </w:fldChar>
      </w:r>
      <w:r w:rsidRPr="001A0089">
        <w:rPr>
          <w:rFonts w:ascii="Arial" w:hAnsi="Arial" w:cs="Arial"/>
          <w:sz w:val="20"/>
          <w:szCs w:val="20"/>
        </w:rPr>
        <w:instrText xml:space="preserve"> FORMTEXT </w:instrText>
      </w:r>
      <w:r w:rsidRPr="001A0089">
        <w:rPr>
          <w:rFonts w:ascii="Arial" w:hAnsi="Arial" w:cs="Arial"/>
          <w:sz w:val="20"/>
          <w:szCs w:val="20"/>
        </w:rPr>
      </w:r>
      <w:r w:rsidRPr="001A0089">
        <w:rPr>
          <w:rFonts w:ascii="Arial" w:hAnsi="Arial" w:cs="Arial"/>
          <w:sz w:val="20"/>
          <w:szCs w:val="20"/>
        </w:rPr>
        <w:fldChar w:fldCharType="separate"/>
      </w:r>
      <w:r w:rsidRPr="001A0089">
        <w:rPr>
          <w:rFonts w:ascii="Arial" w:hAnsi="Arial" w:cs="Arial"/>
          <w:noProof/>
          <w:sz w:val="20"/>
          <w:szCs w:val="20"/>
        </w:rPr>
        <w:t> </w:t>
      </w:r>
      <w:r w:rsidRPr="001A0089">
        <w:rPr>
          <w:rFonts w:ascii="Arial" w:hAnsi="Arial" w:cs="Arial"/>
          <w:noProof/>
          <w:sz w:val="20"/>
          <w:szCs w:val="20"/>
        </w:rPr>
        <w:t> </w:t>
      </w:r>
      <w:r w:rsidRPr="001A0089">
        <w:rPr>
          <w:rFonts w:ascii="Arial" w:hAnsi="Arial" w:cs="Arial"/>
          <w:noProof/>
          <w:sz w:val="20"/>
          <w:szCs w:val="20"/>
        </w:rPr>
        <w:t> </w:t>
      </w:r>
      <w:r w:rsidRPr="001A0089">
        <w:rPr>
          <w:rFonts w:ascii="Arial" w:hAnsi="Arial" w:cs="Arial"/>
          <w:noProof/>
          <w:sz w:val="20"/>
          <w:szCs w:val="20"/>
        </w:rPr>
        <w:t> </w:t>
      </w:r>
      <w:r w:rsidRPr="001A0089">
        <w:rPr>
          <w:rFonts w:ascii="Arial" w:hAnsi="Arial" w:cs="Arial"/>
          <w:noProof/>
          <w:sz w:val="20"/>
          <w:szCs w:val="20"/>
        </w:rPr>
        <w:t> </w:t>
      </w:r>
      <w:r w:rsidRPr="001A0089">
        <w:rPr>
          <w:rFonts w:ascii="Arial" w:hAnsi="Arial" w:cs="Arial"/>
          <w:sz w:val="20"/>
          <w:szCs w:val="20"/>
        </w:rPr>
        <w:fldChar w:fldCharType="end"/>
      </w:r>
    </w:p>
    <w:p w:rsidR="007009EE" w:rsidRPr="001A0089" w:rsidRDefault="006A1429" w:rsidP="006A1429">
      <w:pPr>
        <w:jc w:val="center"/>
        <w:rPr>
          <w:rFonts w:ascii="Arial" w:hAnsi="Arial" w:cs="Arial"/>
          <w:sz w:val="20"/>
          <w:szCs w:val="20"/>
        </w:rPr>
      </w:pPr>
      <w:r w:rsidRPr="001A0089">
        <w:rPr>
          <w:rFonts w:ascii="Arial" w:hAnsi="Arial" w:cs="Arial"/>
          <w:sz w:val="20"/>
          <w:szCs w:val="20"/>
        </w:rPr>
        <w:t>Fdo; ___________________________________</w:t>
      </w:r>
    </w:p>
    <w:p w:rsidR="007061E4" w:rsidRPr="001A0089" w:rsidRDefault="007061E4">
      <w:pPr>
        <w:rPr>
          <w:rFonts w:ascii="Arial" w:hAnsi="Arial" w:cs="Arial"/>
        </w:rPr>
      </w:pPr>
      <w:r w:rsidRPr="001A0089">
        <w:rPr>
          <w:rFonts w:ascii="Arial" w:hAnsi="Arial" w:cs="Arial"/>
        </w:rPr>
        <w:br w:type="page"/>
      </w:r>
    </w:p>
    <w:p w:rsidR="007061E4" w:rsidRPr="001A0089" w:rsidRDefault="007061E4" w:rsidP="006A1429">
      <w:pPr>
        <w:jc w:val="center"/>
        <w:rPr>
          <w:rFonts w:ascii="Arial Black" w:hAnsi="Arial Black" w:cs="Arial"/>
          <w:sz w:val="36"/>
          <w:szCs w:val="36"/>
          <w:u w:val="single"/>
        </w:rPr>
      </w:pPr>
      <w:r w:rsidRPr="001A0089">
        <w:rPr>
          <w:rFonts w:ascii="Arial Black" w:hAnsi="Arial Black" w:cs="Arial"/>
          <w:sz w:val="36"/>
          <w:szCs w:val="36"/>
          <w:u w:val="single"/>
        </w:rPr>
        <w:lastRenderedPageBreak/>
        <w:t>ANEXO I</w:t>
      </w:r>
    </w:p>
    <w:p w:rsidR="00066343" w:rsidRPr="00984228" w:rsidRDefault="00066343" w:rsidP="006A1429">
      <w:pPr>
        <w:jc w:val="center"/>
        <w:rPr>
          <w:rFonts w:ascii="Arial" w:hAnsi="Arial" w:cs="Arial"/>
          <w:sz w:val="10"/>
          <w:szCs w:val="10"/>
          <w:u w:val="single"/>
        </w:rPr>
      </w:pPr>
    </w:p>
    <w:tbl>
      <w:tblPr>
        <w:tblStyle w:val="Tablaconcuadrcula"/>
        <w:tblW w:w="0" w:type="auto"/>
        <w:tblLook w:val="04A0" w:firstRow="1" w:lastRow="0" w:firstColumn="1" w:lastColumn="0" w:noHBand="0" w:noVBand="1"/>
      </w:tblPr>
      <w:tblGrid>
        <w:gridCol w:w="9191"/>
      </w:tblGrid>
      <w:tr w:rsidR="001A0089" w:rsidRPr="001A0089" w:rsidTr="00066343">
        <w:tc>
          <w:tcPr>
            <w:tcW w:w="9191" w:type="dxa"/>
          </w:tcPr>
          <w:tbl>
            <w:tblPr>
              <w:tblW w:w="88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733"/>
              <w:gridCol w:w="350"/>
              <w:gridCol w:w="884"/>
              <w:gridCol w:w="497"/>
              <w:gridCol w:w="977"/>
              <w:gridCol w:w="1222"/>
              <w:gridCol w:w="1310"/>
            </w:tblGrid>
            <w:tr w:rsidR="001A0089" w:rsidRPr="001A0089" w:rsidTr="00066343">
              <w:trPr>
                <w:trHeight w:val="232"/>
              </w:trPr>
              <w:tc>
                <w:tcPr>
                  <w:tcW w:w="5000" w:type="pct"/>
                  <w:gridSpan w:val="8"/>
                  <w:tcBorders>
                    <w:top w:val="nil"/>
                    <w:left w:val="nil"/>
                    <w:bottom w:val="nil"/>
                    <w:right w:val="nil"/>
                  </w:tcBorders>
                  <w:shd w:val="clear" w:color="auto" w:fill="auto"/>
                </w:tcPr>
                <w:p w:rsidR="007579D1" w:rsidRPr="008F07C8" w:rsidRDefault="007579D1" w:rsidP="007579D1">
                  <w:pPr>
                    <w:jc w:val="center"/>
                    <w:rPr>
                      <w:rFonts w:ascii="Arial Black" w:hAnsi="Arial Black" w:cs="Arial"/>
                      <w:i/>
                      <w:sz w:val="18"/>
                      <w:szCs w:val="18"/>
                      <w:u w:val="single"/>
                    </w:rPr>
                  </w:pPr>
                  <w:r w:rsidRPr="008F07C8">
                    <w:rPr>
                      <w:rFonts w:ascii="Arial Black" w:hAnsi="Arial Black" w:cs="Arial"/>
                      <w:b/>
                      <w:bCs/>
                      <w:i/>
                      <w:sz w:val="18"/>
                      <w:szCs w:val="18"/>
                      <w:u w:val="single"/>
                    </w:rPr>
                    <w:t>AUTORIZACIÓN EXPRESA DE OBTENCIÓN/CESIÓN DE DATOS PERSONALES</w:t>
                  </w:r>
                </w:p>
                <w:p w:rsidR="00864F6A" w:rsidRDefault="00864F6A" w:rsidP="00864F6A">
                  <w:pPr>
                    <w:shd w:val="clear" w:color="auto" w:fill="FFFFFF"/>
                    <w:ind w:right="28"/>
                    <w:jc w:val="both"/>
                    <w:rPr>
                      <w:rFonts w:ascii="Arial" w:hAnsi="Arial" w:cs="Arial"/>
                      <w:i/>
                      <w:sz w:val="18"/>
                      <w:szCs w:val="18"/>
                    </w:rPr>
                  </w:pPr>
                  <w:r w:rsidRPr="00895F33">
                    <w:rPr>
                      <w:rFonts w:ascii="Arial" w:hAnsi="Arial" w:cs="Arial"/>
                      <w:i/>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864F6A" w:rsidRPr="000E4CCA" w:rsidRDefault="00864F6A" w:rsidP="00864F6A">
                  <w:pPr>
                    <w:shd w:val="clear" w:color="auto" w:fill="FFFFFF"/>
                    <w:spacing w:before="120"/>
                    <w:ind w:right="28"/>
                    <w:jc w:val="both"/>
                    <w:rPr>
                      <w:rFonts w:ascii="Arial" w:hAnsi="Arial" w:cs="Arial"/>
                      <w:b/>
                      <w:sz w:val="18"/>
                      <w:szCs w:val="18"/>
                    </w:rPr>
                  </w:pPr>
                  <w:r w:rsidRPr="000E4CCA">
                    <w:rPr>
                      <w:rFonts w:ascii="Arial" w:hAnsi="Arial" w:cs="Arial"/>
                      <w:b/>
                      <w:sz w:val="18"/>
                      <w:szCs w:val="18"/>
                    </w:rPr>
                    <w:fldChar w:fldCharType="begin">
                      <w:ffData>
                        <w:name w:val="Casilla36"/>
                        <w:enabled/>
                        <w:calcOnExit w:val="0"/>
                        <w:checkBox>
                          <w:sizeAuto/>
                          <w:default w:val="0"/>
                        </w:checkBox>
                      </w:ffData>
                    </w:fldChar>
                  </w:r>
                  <w:bookmarkStart w:id="10" w:name="Casilla36"/>
                  <w:r w:rsidRPr="000E4CCA">
                    <w:rPr>
                      <w:rFonts w:ascii="Arial" w:hAnsi="Arial" w:cs="Arial"/>
                      <w:b/>
                      <w:sz w:val="18"/>
                      <w:szCs w:val="18"/>
                    </w:rPr>
                    <w:instrText xml:space="preserve"> FORMCHECKBOX </w:instrText>
                  </w:r>
                  <w:r w:rsidRPr="000E4CCA">
                    <w:rPr>
                      <w:rFonts w:ascii="Arial" w:hAnsi="Arial" w:cs="Arial"/>
                      <w:b/>
                      <w:sz w:val="18"/>
                      <w:szCs w:val="18"/>
                    </w:rPr>
                  </w:r>
                  <w:r w:rsidRPr="000E4CCA">
                    <w:rPr>
                      <w:rFonts w:ascii="Arial" w:hAnsi="Arial" w:cs="Arial"/>
                      <w:b/>
                      <w:sz w:val="18"/>
                      <w:szCs w:val="18"/>
                    </w:rPr>
                    <w:fldChar w:fldCharType="separate"/>
                  </w:r>
                  <w:r w:rsidRPr="000E4CCA">
                    <w:rPr>
                      <w:rFonts w:ascii="Arial" w:hAnsi="Arial" w:cs="Arial"/>
                      <w:b/>
                      <w:sz w:val="18"/>
                      <w:szCs w:val="18"/>
                    </w:rPr>
                    <w:fldChar w:fldCharType="end"/>
                  </w:r>
                  <w:bookmarkEnd w:id="10"/>
                  <w:r w:rsidRPr="000E4CCA">
                    <w:rPr>
                      <w:rFonts w:ascii="Arial" w:hAnsi="Arial" w:cs="Arial"/>
                      <w:b/>
                      <w:sz w:val="18"/>
                      <w:szCs w:val="18"/>
                    </w:rPr>
                    <w:t xml:space="preserve"> </w:t>
                  </w:r>
                  <w:r w:rsidRPr="000E4CCA">
                    <w:rPr>
                      <w:rFonts w:ascii="Arial" w:hAnsi="Arial" w:cs="Arial"/>
                      <w:b/>
                      <w:i/>
                      <w:sz w:val="18"/>
                      <w:szCs w:val="18"/>
                    </w:rPr>
                    <w:t xml:space="preserve">Me Opongo </w:t>
                  </w:r>
                  <w:r w:rsidRPr="000E4CCA">
                    <w:rPr>
                      <w:rFonts w:ascii="Arial" w:hAnsi="Arial" w:cs="Arial"/>
                      <w:sz w:val="18"/>
                      <w:szCs w:val="18"/>
                    </w:rPr>
                    <w:t xml:space="preserve">a la consulta de los </w:t>
                  </w:r>
                  <w:r w:rsidRPr="000E4CCA">
                    <w:rPr>
                      <w:rFonts w:ascii="Arial" w:hAnsi="Arial" w:cs="Arial"/>
                      <w:b/>
                      <w:sz w:val="18"/>
                      <w:szCs w:val="18"/>
                    </w:rPr>
                    <w:t>datos de Catastro</w:t>
                  </w:r>
                </w:p>
                <w:p w:rsidR="00864F6A" w:rsidRPr="000E4CCA" w:rsidRDefault="00864F6A" w:rsidP="00864F6A">
                  <w:pPr>
                    <w:shd w:val="clear" w:color="auto" w:fill="FFFFFF"/>
                    <w:spacing w:before="120" w:after="120"/>
                    <w:ind w:right="28"/>
                    <w:jc w:val="both"/>
                    <w:rPr>
                      <w:rFonts w:ascii="Arial" w:hAnsi="Arial" w:cs="Arial"/>
                      <w:i/>
                      <w:sz w:val="18"/>
                      <w:szCs w:val="18"/>
                    </w:rPr>
                  </w:pPr>
                  <w:r w:rsidRPr="000E4CCA">
                    <w:rPr>
                      <w:rFonts w:ascii="Arial" w:hAnsi="Arial" w:cs="Arial"/>
                      <w:i/>
                      <w:sz w:val="18"/>
                      <w:szCs w:val="18"/>
                    </w:rPr>
                    <w:t>Asimismo, autoriza la consulta de los datos tributarios, excepto que expresamente no autorice la consulta.</w:t>
                  </w:r>
                </w:p>
                <w:p w:rsidR="00864F6A" w:rsidRPr="000E4CCA" w:rsidRDefault="00864F6A" w:rsidP="00864F6A">
                  <w:pPr>
                    <w:shd w:val="clear" w:color="auto" w:fill="FFFFFF"/>
                    <w:ind w:right="28"/>
                    <w:jc w:val="both"/>
                    <w:rPr>
                      <w:rFonts w:ascii="Arial" w:hAnsi="Arial" w:cs="Arial"/>
                      <w:b/>
                      <w:sz w:val="18"/>
                      <w:szCs w:val="18"/>
                    </w:rPr>
                  </w:pPr>
                  <w:r w:rsidRPr="000E4CCA">
                    <w:rPr>
                      <w:rFonts w:ascii="Arial" w:hAnsi="Arial" w:cs="Arial"/>
                      <w:b/>
                      <w:sz w:val="18"/>
                      <w:szCs w:val="18"/>
                    </w:rPr>
                    <w:fldChar w:fldCharType="begin">
                      <w:ffData>
                        <w:name w:val="Casilla36"/>
                        <w:enabled/>
                        <w:calcOnExit w:val="0"/>
                        <w:checkBox>
                          <w:sizeAuto/>
                          <w:default w:val="0"/>
                        </w:checkBox>
                      </w:ffData>
                    </w:fldChar>
                  </w:r>
                  <w:r w:rsidRPr="000E4CCA">
                    <w:rPr>
                      <w:rFonts w:ascii="Arial" w:hAnsi="Arial" w:cs="Arial"/>
                      <w:b/>
                      <w:sz w:val="18"/>
                      <w:szCs w:val="18"/>
                    </w:rPr>
                    <w:instrText xml:space="preserve"> FORMCHECKBOX </w:instrText>
                  </w:r>
                  <w:r w:rsidRPr="000E4CCA">
                    <w:rPr>
                      <w:rFonts w:ascii="Arial" w:hAnsi="Arial" w:cs="Arial"/>
                      <w:b/>
                      <w:sz w:val="18"/>
                      <w:szCs w:val="18"/>
                    </w:rPr>
                  </w:r>
                  <w:r w:rsidRPr="000E4CCA">
                    <w:rPr>
                      <w:rFonts w:ascii="Arial" w:hAnsi="Arial" w:cs="Arial"/>
                      <w:b/>
                      <w:sz w:val="18"/>
                      <w:szCs w:val="18"/>
                    </w:rPr>
                    <w:fldChar w:fldCharType="separate"/>
                  </w:r>
                  <w:r w:rsidRPr="000E4CCA">
                    <w:rPr>
                      <w:rFonts w:ascii="Arial" w:hAnsi="Arial" w:cs="Arial"/>
                      <w:b/>
                      <w:sz w:val="18"/>
                      <w:szCs w:val="18"/>
                    </w:rPr>
                    <w:fldChar w:fldCharType="end"/>
                  </w:r>
                  <w:r w:rsidRPr="000E4CCA">
                    <w:rPr>
                      <w:rFonts w:ascii="Arial" w:hAnsi="Arial" w:cs="Arial"/>
                      <w:b/>
                      <w:sz w:val="18"/>
                      <w:szCs w:val="18"/>
                    </w:rPr>
                    <w:t xml:space="preserve"> </w:t>
                  </w:r>
                  <w:r w:rsidRPr="000E4CCA">
                    <w:rPr>
                      <w:rFonts w:ascii="Arial" w:hAnsi="Arial" w:cs="Arial"/>
                      <w:b/>
                      <w:i/>
                      <w:sz w:val="18"/>
                      <w:szCs w:val="18"/>
                    </w:rPr>
                    <w:t xml:space="preserve">No Autorizo </w:t>
                  </w:r>
                  <w:r w:rsidRPr="000E4CCA">
                    <w:rPr>
                      <w:rFonts w:ascii="Arial" w:hAnsi="Arial" w:cs="Arial"/>
                      <w:sz w:val="18"/>
                      <w:szCs w:val="18"/>
                    </w:rPr>
                    <w:t xml:space="preserve"> la consulta de los </w:t>
                  </w:r>
                  <w:r w:rsidRPr="000E4CCA">
                    <w:rPr>
                      <w:rFonts w:ascii="Arial" w:hAnsi="Arial" w:cs="Arial"/>
                      <w:b/>
                      <w:sz w:val="18"/>
                      <w:szCs w:val="18"/>
                    </w:rPr>
                    <w:t>datos de Domicilio Fiscal</w:t>
                  </w:r>
                </w:p>
                <w:p w:rsidR="007579D1" w:rsidRPr="00895F33" w:rsidRDefault="007579D1" w:rsidP="007579D1">
                  <w:pPr>
                    <w:shd w:val="clear" w:color="auto" w:fill="FFFFFF"/>
                    <w:ind w:right="28"/>
                    <w:jc w:val="both"/>
                    <w:rPr>
                      <w:rFonts w:ascii="Arial" w:hAnsi="Arial" w:cs="Arial"/>
                      <w:sz w:val="12"/>
                      <w:szCs w:val="16"/>
                    </w:rPr>
                  </w:pPr>
                </w:p>
                <w:p w:rsidR="007579D1" w:rsidRPr="008F07C8" w:rsidRDefault="007579D1" w:rsidP="007579D1">
                  <w:pPr>
                    <w:pBdr>
                      <w:top w:val="single" w:sz="4" w:space="1" w:color="auto"/>
                      <w:left w:val="single" w:sz="4" w:space="4" w:color="auto"/>
                      <w:bottom w:val="single" w:sz="4" w:space="1" w:color="auto"/>
                      <w:right w:val="single" w:sz="4" w:space="4" w:color="auto"/>
                    </w:pBdr>
                    <w:shd w:val="clear" w:color="auto" w:fill="FFFFFF"/>
                    <w:ind w:right="28"/>
                    <w:jc w:val="both"/>
                    <w:rPr>
                      <w:rFonts w:ascii="Arial Black" w:hAnsi="Arial Black" w:cs="Arial"/>
                      <w:b/>
                      <w:i/>
                      <w:sz w:val="16"/>
                      <w:szCs w:val="16"/>
                    </w:rPr>
                  </w:pPr>
                  <w:r w:rsidRPr="008F07C8">
                    <w:rPr>
                      <w:rFonts w:ascii="Arial Black" w:hAnsi="Arial Black" w:cs="Arial"/>
                      <w:b/>
                      <w:i/>
                      <w:sz w:val="16"/>
                      <w:szCs w:val="16"/>
                    </w:rPr>
                    <w:t xml:space="preserve">EN EL CASO DE </w:t>
                  </w:r>
                  <w:r>
                    <w:rPr>
                      <w:rFonts w:ascii="Arial Black" w:hAnsi="Arial Black" w:cs="Arial"/>
                      <w:b/>
                      <w:i/>
                      <w:sz w:val="16"/>
                      <w:szCs w:val="16"/>
                    </w:rPr>
                    <w:t>OPOSICIÓN A QUE EL ÓRGANO ADMINISTRATIVO COMPETENTE CONSULTE U OBTENGA LOS MENCIONADOS DATOS Y DOCUMENTOS</w:t>
                  </w:r>
                  <w:r w:rsidRPr="008F07C8">
                    <w:rPr>
                      <w:rFonts w:ascii="Arial" w:hAnsi="Arial" w:cs="Arial"/>
                      <w:i/>
                      <w:sz w:val="18"/>
                      <w:szCs w:val="18"/>
                    </w:rPr>
                    <w:t xml:space="preserve">, </w:t>
                  </w:r>
                  <w:r w:rsidRPr="008F07C8">
                    <w:rPr>
                      <w:rFonts w:ascii="Arial Black" w:hAnsi="Arial Black" w:cs="Arial"/>
                      <w:b/>
                      <w:i/>
                      <w:sz w:val="16"/>
                      <w:szCs w:val="16"/>
                    </w:rPr>
                    <w:t xml:space="preserve">QUEDO OBLIGADO A APORTARLOS </w:t>
                  </w:r>
                  <w:r>
                    <w:rPr>
                      <w:rFonts w:ascii="Arial Black" w:hAnsi="Arial Black" w:cs="Arial"/>
                      <w:b/>
                      <w:i/>
                      <w:sz w:val="16"/>
                      <w:szCs w:val="16"/>
                    </w:rPr>
                    <w:t>AL PROCEDIMIENTO JUNTO A ESTA SOLICITUD O CUANDO ME SEAN REQUERIDOS.</w:t>
                  </w:r>
                </w:p>
                <w:p w:rsidR="007579D1" w:rsidRPr="00984228" w:rsidRDefault="007579D1" w:rsidP="007579D1">
                  <w:pPr>
                    <w:jc w:val="center"/>
                    <w:rPr>
                      <w:rFonts w:ascii="Arial Black" w:hAnsi="Arial Black" w:cs="Arial"/>
                      <w:b/>
                      <w:bCs/>
                      <w:i/>
                      <w:sz w:val="10"/>
                      <w:szCs w:val="10"/>
                      <w:u w:val="single"/>
                    </w:rPr>
                  </w:pPr>
                </w:p>
                <w:p w:rsidR="007579D1" w:rsidRPr="008F07C8" w:rsidRDefault="007579D1" w:rsidP="007579D1">
                  <w:pPr>
                    <w:jc w:val="center"/>
                    <w:rPr>
                      <w:rFonts w:ascii="Arial Black" w:hAnsi="Arial Black" w:cs="Arial"/>
                      <w:b/>
                      <w:i/>
                      <w:sz w:val="18"/>
                      <w:szCs w:val="18"/>
                      <w:u w:val="single"/>
                    </w:rPr>
                  </w:pPr>
                  <w:r w:rsidRPr="008F07C8">
                    <w:rPr>
                      <w:rFonts w:ascii="Arial Black" w:hAnsi="Arial Black" w:cs="Arial"/>
                      <w:b/>
                      <w:bCs/>
                      <w:i/>
                      <w:sz w:val="18"/>
                      <w:szCs w:val="18"/>
                      <w:u w:val="single"/>
                    </w:rPr>
                    <w:t xml:space="preserve">AUTORIZACIÓN EXPRESA DE NOTIFICACIÓN ELECTRÓNICA </w:t>
                  </w:r>
                  <w:r w:rsidRPr="008F07C8">
                    <w:rPr>
                      <w:rFonts w:ascii="Arial Black" w:hAnsi="Arial Black" w:cs="Arial"/>
                      <w:b/>
                      <w:bCs/>
                      <w:i/>
                      <w:sz w:val="18"/>
                      <w:szCs w:val="18"/>
                      <w:u w:val="single"/>
                      <w:vertAlign w:val="superscript"/>
                    </w:rPr>
                    <w:t>(1)</w:t>
                  </w:r>
                </w:p>
                <w:p w:rsidR="007579D1" w:rsidRPr="008F07C8" w:rsidRDefault="007579D1" w:rsidP="007579D1">
                  <w:pPr>
                    <w:jc w:val="both"/>
                    <w:rPr>
                      <w:rFonts w:ascii="Arial" w:hAnsi="Arial" w:cs="Arial"/>
                      <w:i/>
                      <w:sz w:val="18"/>
                      <w:szCs w:val="18"/>
                    </w:rPr>
                  </w:pPr>
                  <w:r w:rsidRPr="008F07C8">
                    <w:rPr>
                      <w:rFonts w:ascii="Arial" w:hAnsi="Arial" w:cs="Arial"/>
                      <w:i/>
                      <w:sz w:val="18"/>
                      <w:szCs w:val="18"/>
                    </w:rPr>
                    <w:t xml:space="preserve">Autorizo a la </w:t>
                  </w:r>
                  <w:r w:rsidRPr="008F07C8">
                    <w:rPr>
                      <w:rFonts w:ascii="Arial" w:hAnsi="Arial" w:cs="Arial"/>
                      <w:i/>
                      <w:sz w:val="18"/>
                      <w:szCs w:val="18"/>
                      <w:u w:val="single"/>
                    </w:rPr>
                    <w:t xml:space="preserve">Dirección General de Ganadería, Pesca y Acuicultura de la Región </w:t>
                  </w:r>
                  <w:r w:rsidRPr="008F07C8">
                    <w:rPr>
                      <w:rFonts w:ascii="Arial" w:hAnsi="Arial" w:cs="Arial"/>
                      <w:i/>
                      <w:sz w:val="18"/>
                      <w:szCs w:val="18"/>
                    </w:rPr>
                    <w:t xml:space="preserve">a notificarme a través del Servicio de Notificación electrónica por comparecencia en la Sede Electrónica de la CARM, los actos y resoluciones administrativos que se deriven de la tramitación de esta solicitud. </w:t>
                  </w:r>
                </w:p>
                <w:p w:rsidR="007579D1" w:rsidRPr="008F07C8" w:rsidRDefault="007579D1" w:rsidP="007579D1">
                  <w:pPr>
                    <w:jc w:val="both"/>
                    <w:rPr>
                      <w:rFonts w:ascii="Arial" w:hAnsi="Arial" w:cs="Arial"/>
                      <w:i/>
                      <w:sz w:val="18"/>
                      <w:szCs w:val="18"/>
                    </w:rPr>
                  </w:pPr>
                  <w:r w:rsidRPr="008F07C8">
                    <w:rPr>
                      <w:rFonts w:ascii="Arial" w:hAnsi="Arial" w:cs="Arial"/>
                      <w:i/>
                      <w:sz w:val="18"/>
                      <w:szCs w:val="18"/>
                    </w:rPr>
                    <w:t xml:space="preserve">A tal fin, adquiero la obligación de acceder periódicamente a través de mi certificado digital o DNI electrónico, a mi buzón electrónico ubicado en la Sede Electrónica de la CARM </w:t>
                  </w:r>
                  <w:hyperlink r:id="rId8" w:tgtFrame="_blank" w:history="1">
                    <w:r w:rsidRPr="008F07C8">
                      <w:rPr>
                        <w:rFonts w:ascii="Arial" w:hAnsi="Arial" w:cs="Arial"/>
                        <w:b/>
                        <w:bCs/>
                        <w:i/>
                        <w:sz w:val="18"/>
                        <w:szCs w:val="18"/>
                        <w:u w:val="single"/>
                      </w:rPr>
                      <w:t>https://sede.carm.es</w:t>
                    </w:r>
                  </w:hyperlink>
                  <w:r w:rsidRPr="008F07C8">
                    <w:rPr>
                      <w:rFonts w:ascii="Arial" w:hAnsi="Arial" w:cs="Arial"/>
                      <w:i/>
                      <w:sz w:val="18"/>
                      <w:szCs w:val="18"/>
                    </w:rPr>
                    <w:t xml:space="preserve"> / apartado consultas / notificaciones electrónicas /, o directamente en la URL </w:t>
                  </w:r>
                  <w:hyperlink r:id="rId9" w:tgtFrame="_blank" w:history="1">
                    <w:r w:rsidRPr="008F07C8">
                      <w:rPr>
                        <w:rFonts w:ascii="Arial" w:hAnsi="Arial" w:cs="Arial"/>
                        <w:b/>
                        <w:bCs/>
                        <w:i/>
                        <w:sz w:val="18"/>
                        <w:szCs w:val="18"/>
                        <w:u w:val="single"/>
                      </w:rPr>
                      <w:t>https://sede.carm.es/vernotificaciones</w:t>
                    </w:r>
                  </w:hyperlink>
                  <w:r w:rsidRPr="008F07C8">
                    <w:rPr>
                      <w:rFonts w:ascii="Arial" w:hAnsi="Arial" w:cs="Arial"/>
                      <w:i/>
                      <w:sz w:val="18"/>
                      <w:szCs w:val="18"/>
                    </w:rPr>
                    <w:t xml:space="preserve"> </w:t>
                  </w:r>
                </w:p>
                <w:p w:rsidR="007579D1" w:rsidRPr="008F07C8" w:rsidRDefault="007579D1" w:rsidP="007579D1">
                  <w:pPr>
                    <w:jc w:val="both"/>
                    <w:rPr>
                      <w:rFonts w:ascii="Arial" w:hAnsi="Arial" w:cs="Arial"/>
                      <w:i/>
                      <w:sz w:val="18"/>
                      <w:szCs w:val="18"/>
                    </w:rPr>
                  </w:pPr>
                  <w:r w:rsidRPr="008F07C8">
                    <w:rPr>
                      <w:rFonts w:ascii="Arial" w:hAnsi="Arial" w:cs="Arial"/>
                      <w:i/>
                      <w:sz w:val="18"/>
                      <w:szCs w:val="18"/>
                    </w:rPr>
                    <w:t>Asimismo autorizo a la DG, a que me informe siempre que disponga de una nueva notificación en la Sede Electrónica a través de un correo electrónico a la dirección de correo facilitado en esta solicitud y/o vía SMS al nº de teléfono móvil facilitado en esta solicitud</w:t>
                  </w:r>
                </w:p>
                <w:p w:rsidR="007579D1" w:rsidRPr="00C72749" w:rsidRDefault="007579D1" w:rsidP="007579D1">
                  <w:pPr>
                    <w:shd w:val="clear" w:color="auto" w:fill="FFFFFF"/>
                    <w:ind w:right="28"/>
                    <w:jc w:val="both"/>
                    <w:rPr>
                      <w:rFonts w:ascii="Arial" w:hAnsi="Arial" w:cs="Arial"/>
                      <w:b/>
                      <w:i/>
                      <w:sz w:val="16"/>
                      <w:szCs w:val="16"/>
                      <w:u w:val="single"/>
                    </w:rPr>
                  </w:pPr>
                  <w:r w:rsidRPr="00C72749">
                    <w:rPr>
                      <w:rFonts w:ascii="Arial" w:hAnsi="Arial" w:cs="Arial"/>
                      <w:b/>
                      <w:i/>
                      <w:sz w:val="16"/>
                      <w:szCs w:val="16"/>
                      <w:u w:val="single"/>
                    </w:rPr>
                    <w:t xml:space="preserve">En caso de que </w:t>
                  </w:r>
                  <w:r w:rsidRPr="00C72749">
                    <w:rPr>
                      <w:rFonts w:ascii="Arial Black" w:hAnsi="Arial Black" w:cs="Arial"/>
                      <w:b/>
                      <w:i/>
                      <w:sz w:val="16"/>
                      <w:szCs w:val="16"/>
                      <w:u w:val="single"/>
                    </w:rPr>
                    <w:t>NO</w:t>
                  </w:r>
                  <w:r w:rsidRPr="00C72749">
                    <w:rPr>
                      <w:rFonts w:ascii="Arial" w:hAnsi="Arial" w:cs="Arial"/>
                      <w:b/>
                      <w:i/>
                      <w:sz w:val="16"/>
                      <w:szCs w:val="16"/>
                      <w:u w:val="single"/>
                    </w:rPr>
                    <w:t xml:space="preserve"> otorgue el consentimiento, marque la siguiente casilla</w:t>
                  </w:r>
                </w:p>
                <w:bookmarkStart w:id="11" w:name="_GoBack"/>
                <w:p w:rsidR="00066343" w:rsidRPr="001A0089" w:rsidRDefault="007579D1" w:rsidP="007579D1">
                  <w:pPr>
                    <w:jc w:val="both"/>
                    <w:rPr>
                      <w:rFonts w:ascii="Arial" w:hAnsi="Arial" w:cs="Arial"/>
                      <w:i/>
                      <w:sz w:val="16"/>
                      <w:szCs w:val="16"/>
                    </w:rPr>
                  </w:pPr>
                  <w:r w:rsidRPr="00C72749">
                    <w:rPr>
                      <w:rFonts w:ascii="Arial" w:hAnsi="Arial" w:cs="Arial"/>
                      <w:i/>
                      <w:sz w:val="16"/>
                      <w:szCs w:val="16"/>
                    </w:rPr>
                    <w:fldChar w:fldCharType="begin">
                      <w:ffData>
                        <w:name w:val="Casilla33"/>
                        <w:enabled/>
                        <w:calcOnExit w:val="0"/>
                        <w:checkBox>
                          <w:sizeAuto/>
                          <w:default w:val="0"/>
                        </w:checkBox>
                      </w:ffData>
                    </w:fldChar>
                  </w:r>
                  <w:r w:rsidRPr="00C72749">
                    <w:rPr>
                      <w:rFonts w:ascii="Arial" w:hAnsi="Arial" w:cs="Arial"/>
                      <w:i/>
                      <w:sz w:val="16"/>
                      <w:szCs w:val="16"/>
                    </w:rPr>
                    <w:instrText xml:space="preserve"> FORMCHECKBOX </w:instrText>
                  </w:r>
                  <w:r w:rsidR="00933D92">
                    <w:rPr>
                      <w:rFonts w:ascii="Arial" w:hAnsi="Arial" w:cs="Arial"/>
                      <w:i/>
                      <w:sz w:val="16"/>
                      <w:szCs w:val="16"/>
                    </w:rPr>
                  </w:r>
                  <w:r w:rsidR="00933D92">
                    <w:rPr>
                      <w:rFonts w:ascii="Arial" w:hAnsi="Arial" w:cs="Arial"/>
                      <w:i/>
                      <w:sz w:val="16"/>
                      <w:szCs w:val="16"/>
                    </w:rPr>
                    <w:fldChar w:fldCharType="separate"/>
                  </w:r>
                  <w:r w:rsidRPr="00C72749">
                    <w:rPr>
                      <w:rFonts w:ascii="Arial" w:hAnsi="Arial" w:cs="Arial"/>
                      <w:i/>
                      <w:sz w:val="16"/>
                      <w:szCs w:val="16"/>
                    </w:rPr>
                    <w:fldChar w:fldCharType="end"/>
                  </w:r>
                  <w:bookmarkEnd w:id="11"/>
                  <w:r w:rsidRPr="00C72749">
                    <w:rPr>
                      <w:rFonts w:ascii="Arial" w:hAnsi="Arial" w:cs="Arial"/>
                      <w:i/>
                      <w:sz w:val="16"/>
                      <w:szCs w:val="16"/>
                    </w:rPr>
                    <w:t xml:space="preserve"> </w:t>
                  </w:r>
                  <w:r w:rsidRPr="00C72749">
                    <w:rPr>
                      <w:rFonts w:ascii="Arial Black" w:hAnsi="Arial Black" w:cs="Arial"/>
                      <w:b/>
                      <w:i/>
                      <w:sz w:val="16"/>
                      <w:szCs w:val="16"/>
                    </w:rPr>
                    <w:t>No Autorizo</w:t>
                  </w:r>
                  <w:r w:rsidRPr="00C72749">
                    <w:rPr>
                      <w:rFonts w:ascii="Arial" w:hAnsi="Arial" w:cs="Arial"/>
                      <w:i/>
                      <w:sz w:val="16"/>
                      <w:szCs w:val="16"/>
                    </w:rPr>
                    <w:t xml:space="preserve"> al órgano administrativo para </w:t>
                  </w:r>
                  <w:r w:rsidRPr="00C72749">
                    <w:rPr>
                      <w:rFonts w:ascii="Arial" w:hAnsi="Arial" w:cs="Arial"/>
                      <w:b/>
                      <w:i/>
                      <w:sz w:val="16"/>
                      <w:szCs w:val="16"/>
                    </w:rPr>
                    <w:t>notificarme a través del Servicio de Notificación electrónica</w:t>
                  </w:r>
                  <w:r w:rsidRPr="00C72749">
                    <w:rPr>
                      <w:rFonts w:ascii="Arial" w:hAnsi="Arial" w:cs="Arial"/>
                      <w:i/>
                      <w:sz w:val="16"/>
                      <w:szCs w:val="16"/>
                    </w:rPr>
                    <w:t xml:space="preserve"> por comparecencia en la Sede Electrónica de la CARM, los actos y resoluciones administrativos que se deriven de la tramitación de esta solicitud.</w:t>
                  </w:r>
                </w:p>
              </w:tc>
            </w:tr>
            <w:tr w:rsidR="001A0089" w:rsidRPr="001A0089" w:rsidTr="00066343">
              <w:tc>
                <w:tcPr>
                  <w:tcW w:w="5000" w:type="pct"/>
                  <w:gridSpan w:val="8"/>
                  <w:tcBorders>
                    <w:top w:val="nil"/>
                    <w:left w:val="nil"/>
                    <w:bottom w:val="nil"/>
                    <w:right w:val="nil"/>
                  </w:tcBorders>
                  <w:shd w:val="clear" w:color="auto" w:fill="auto"/>
                </w:tcPr>
                <w:p w:rsidR="00066343" w:rsidRPr="001A0089" w:rsidRDefault="00066343" w:rsidP="00066343">
                  <w:pPr>
                    <w:jc w:val="center"/>
                    <w:rPr>
                      <w:rFonts w:ascii="Arial" w:hAnsi="Arial" w:cs="Arial"/>
                      <w:sz w:val="6"/>
                      <w:szCs w:val="20"/>
                    </w:rPr>
                  </w:pPr>
                </w:p>
              </w:tc>
            </w:tr>
            <w:tr w:rsidR="001A0089" w:rsidRPr="001A0089" w:rsidTr="00066343">
              <w:tc>
                <w:tcPr>
                  <w:tcW w:w="510" w:type="pct"/>
                  <w:tcBorders>
                    <w:top w:val="nil"/>
                    <w:left w:val="nil"/>
                    <w:bottom w:val="nil"/>
                    <w:right w:val="nil"/>
                  </w:tcBorders>
                  <w:shd w:val="clear" w:color="auto" w:fill="auto"/>
                </w:tcPr>
                <w:p w:rsidR="00066343" w:rsidRPr="001A0089" w:rsidRDefault="00066343" w:rsidP="00066343">
                  <w:pPr>
                    <w:jc w:val="right"/>
                    <w:rPr>
                      <w:rFonts w:ascii="Arial" w:hAnsi="Arial" w:cs="Arial"/>
                      <w:b/>
                      <w:sz w:val="22"/>
                      <w:szCs w:val="22"/>
                    </w:rPr>
                  </w:pPr>
                  <w:r w:rsidRPr="001A0089">
                    <w:rPr>
                      <w:rFonts w:ascii="Arial" w:hAnsi="Arial" w:cs="Arial"/>
                      <w:b/>
                      <w:sz w:val="22"/>
                      <w:szCs w:val="22"/>
                    </w:rPr>
                    <w:t>En</w:t>
                  </w:r>
                </w:p>
              </w:tc>
              <w:tc>
                <w:tcPr>
                  <w:tcW w:w="1539" w:type="pct"/>
                  <w:tcBorders>
                    <w:top w:val="nil"/>
                    <w:left w:val="nil"/>
                    <w:bottom w:val="nil"/>
                    <w:right w:val="nil"/>
                  </w:tcBorders>
                  <w:shd w:val="clear" w:color="auto" w:fill="auto"/>
                </w:tcPr>
                <w:p w:rsidR="00066343" w:rsidRPr="001A0089" w:rsidRDefault="00066343" w:rsidP="00066343">
                  <w:pPr>
                    <w:jc w:val="center"/>
                    <w:rPr>
                      <w:rFonts w:ascii="Arial" w:hAnsi="Arial" w:cs="Arial"/>
                      <w:sz w:val="22"/>
                      <w:szCs w:val="22"/>
                    </w:rPr>
                  </w:pPr>
                  <w:r w:rsidRPr="001A0089">
                    <w:rPr>
                      <w:rFonts w:ascii="Arial" w:hAnsi="Arial" w:cs="Arial"/>
                      <w:sz w:val="22"/>
                      <w:szCs w:val="22"/>
                    </w:rPr>
                    <w:fldChar w:fldCharType="begin">
                      <w:ffData>
                        <w:name w:val="Texto24"/>
                        <w:enabled/>
                        <w:calcOnExit w:val="0"/>
                        <w:textInput>
                          <w:format w:val="UPPERCASE"/>
                        </w:textInput>
                      </w:ffData>
                    </w:fldChar>
                  </w:r>
                  <w:r w:rsidRPr="001A0089">
                    <w:rPr>
                      <w:rFonts w:ascii="Arial" w:hAnsi="Arial" w:cs="Arial"/>
                      <w:sz w:val="22"/>
                      <w:szCs w:val="22"/>
                    </w:rPr>
                    <w:instrText xml:space="preserve"> FORMTEXT </w:instrText>
                  </w:r>
                  <w:r w:rsidRPr="001A0089">
                    <w:rPr>
                      <w:rFonts w:ascii="Arial" w:hAnsi="Arial" w:cs="Arial"/>
                      <w:sz w:val="22"/>
                      <w:szCs w:val="22"/>
                    </w:rPr>
                  </w:r>
                  <w:r w:rsidRPr="001A0089">
                    <w:rPr>
                      <w:rFonts w:ascii="Arial" w:hAnsi="Arial" w:cs="Arial"/>
                      <w:sz w:val="22"/>
                      <w:szCs w:val="22"/>
                    </w:rPr>
                    <w:fldChar w:fldCharType="separate"/>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sz w:val="22"/>
                      <w:szCs w:val="22"/>
                    </w:rPr>
                    <w:fldChar w:fldCharType="end"/>
                  </w:r>
                </w:p>
              </w:tc>
              <w:tc>
                <w:tcPr>
                  <w:tcW w:w="197" w:type="pct"/>
                  <w:tcBorders>
                    <w:top w:val="nil"/>
                    <w:left w:val="nil"/>
                    <w:bottom w:val="nil"/>
                    <w:right w:val="nil"/>
                  </w:tcBorders>
                  <w:shd w:val="clear" w:color="auto" w:fill="auto"/>
                </w:tcPr>
                <w:p w:rsidR="00066343" w:rsidRPr="001A0089" w:rsidRDefault="00066343" w:rsidP="00066343">
                  <w:pPr>
                    <w:rPr>
                      <w:rFonts w:ascii="Arial" w:hAnsi="Arial" w:cs="Arial"/>
                      <w:b/>
                      <w:sz w:val="22"/>
                      <w:szCs w:val="22"/>
                    </w:rPr>
                  </w:pPr>
                  <w:r w:rsidRPr="001A0089">
                    <w:rPr>
                      <w:rFonts w:ascii="Arial" w:hAnsi="Arial" w:cs="Arial"/>
                      <w:b/>
                      <w:sz w:val="22"/>
                      <w:szCs w:val="22"/>
                    </w:rPr>
                    <w:t xml:space="preserve">a  </w:t>
                  </w:r>
                </w:p>
              </w:tc>
              <w:tc>
                <w:tcPr>
                  <w:tcW w:w="498" w:type="pct"/>
                  <w:tcBorders>
                    <w:top w:val="nil"/>
                    <w:left w:val="nil"/>
                    <w:bottom w:val="nil"/>
                    <w:right w:val="nil"/>
                  </w:tcBorders>
                  <w:shd w:val="clear" w:color="auto" w:fill="auto"/>
                </w:tcPr>
                <w:p w:rsidR="00066343" w:rsidRPr="001A0089" w:rsidRDefault="00066343" w:rsidP="00066343">
                  <w:pPr>
                    <w:jc w:val="center"/>
                    <w:rPr>
                      <w:rFonts w:ascii="Arial" w:hAnsi="Arial" w:cs="Arial"/>
                      <w:sz w:val="22"/>
                      <w:szCs w:val="22"/>
                    </w:rPr>
                  </w:pPr>
                  <w:r w:rsidRPr="001A0089">
                    <w:rPr>
                      <w:rFonts w:ascii="Arial" w:hAnsi="Arial" w:cs="Arial"/>
                      <w:sz w:val="22"/>
                      <w:szCs w:val="22"/>
                    </w:rPr>
                    <w:fldChar w:fldCharType="begin">
                      <w:ffData>
                        <w:name w:val="Texto25"/>
                        <w:enabled/>
                        <w:calcOnExit w:val="0"/>
                        <w:textInput/>
                      </w:ffData>
                    </w:fldChar>
                  </w:r>
                  <w:r w:rsidRPr="001A0089">
                    <w:rPr>
                      <w:rFonts w:ascii="Arial" w:hAnsi="Arial" w:cs="Arial"/>
                      <w:sz w:val="22"/>
                      <w:szCs w:val="22"/>
                    </w:rPr>
                    <w:instrText xml:space="preserve"> FORMTEXT </w:instrText>
                  </w:r>
                  <w:r w:rsidRPr="001A0089">
                    <w:rPr>
                      <w:rFonts w:ascii="Arial" w:hAnsi="Arial" w:cs="Arial"/>
                      <w:sz w:val="22"/>
                      <w:szCs w:val="22"/>
                    </w:rPr>
                  </w:r>
                  <w:r w:rsidRPr="001A0089">
                    <w:rPr>
                      <w:rFonts w:ascii="Arial" w:hAnsi="Arial" w:cs="Arial"/>
                      <w:sz w:val="22"/>
                      <w:szCs w:val="22"/>
                    </w:rPr>
                    <w:fldChar w:fldCharType="separate"/>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sz w:val="22"/>
                      <w:szCs w:val="22"/>
                    </w:rPr>
                    <w:fldChar w:fldCharType="end"/>
                  </w:r>
                </w:p>
              </w:tc>
              <w:tc>
                <w:tcPr>
                  <w:tcW w:w="280" w:type="pct"/>
                  <w:tcBorders>
                    <w:top w:val="nil"/>
                    <w:left w:val="nil"/>
                    <w:bottom w:val="nil"/>
                    <w:right w:val="nil"/>
                  </w:tcBorders>
                  <w:shd w:val="clear" w:color="auto" w:fill="auto"/>
                </w:tcPr>
                <w:p w:rsidR="00066343" w:rsidRPr="001A0089" w:rsidRDefault="00066343" w:rsidP="00066343">
                  <w:pPr>
                    <w:rPr>
                      <w:rFonts w:ascii="Arial" w:hAnsi="Arial" w:cs="Arial"/>
                      <w:b/>
                      <w:sz w:val="22"/>
                      <w:szCs w:val="22"/>
                    </w:rPr>
                  </w:pPr>
                  <w:r w:rsidRPr="001A0089">
                    <w:rPr>
                      <w:rFonts w:ascii="Arial" w:hAnsi="Arial" w:cs="Arial"/>
                      <w:b/>
                      <w:sz w:val="22"/>
                      <w:szCs w:val="22"/>
                    </w:rPr>
                    <w:t>de</w:t>
                  </w:r>
                </w:p>
              </w:tc>
              <w:tc>
                <w:tcPr>
                  <w:tcW w:w="550" w:type="pct"/>
                  <w:tcBorders>
                    <w:top w:val="nil"/>
                    <w:left w:val="nil"/>
                    <w:bottom w:val="nil"/>
                    <w:right w:val="nil"/>
                  </w:tcBorders>
                  <w:shd w:val="clear" w:color="auto" w:fill="auto"/>
                </w:tcPr>
                <w:p w:rsidR="00066343" w:rsidRPr="001A0089" w:rsidRDefault="00066343" w:rsidP="00066343">
                  <w:pPr>
                    <w:jc w:val="center"/>
                    <w:rPr>
                      <w:rFonts w:ascii="Arial" w:hAnsi="Arial" w:cs="Arial"/>
                      <w:sz w:val="22"/>
                      <w:szCs w:val="22"/>
                    </w:rPr>
                  </w:pPr>
                  <w:r w:rsidRPr="001A0089">
                    <w:rPr>
                      <w:rFonts w:ascii="Arial" w:hAnsi="Arial" w:cs="Arial"/>
                      <w:sz w:val="22"/>
                      <w:szCs w:val="22"/>
                    </w:rPr>
                    <w:fldChar w:fldCharType="begin">
                      <w:ffData>
                        <w:name w:val="Texto26"/>
                        <w:enabled/>
                        <w:calcOnExit w:val="0"/>
                        <w:textInput>
                          <w:format w:val="Primera mayúsculas"/>
                        </w:textInput>
                      </w:ffData>
                    </w:fldChar>
                  </w:r>
                  <w:r w:rsidRPr="001A0089">
                    <w:rPr>
                      <w:rFonts w:ascii="Arial" w:hAnsi="Arial" w:cs="Arial"/>
                      <w:sz w:val="22"/>
                      <w:szCs w:val="22"/>
                    </w:rPr>
                    <w:instrText xml:space="preserve"> FORMTEXT </w:instrText>
                  </w:r>
                  <w:r w:rsidRPr="001A0089">
                    <w:rPr>
                      <w:rFonts w:ascii="Arial" w:hAnsi="Arial" w:cs="Arial"/>
                      <w:sz w:val="22"/>
                      <w:szCs w:val="22"/>
                    </w:rPr>
                  </w:r>
                  <w:r w:rsidRPr="001A0089">
                    <w:rPr>
                      <w:rFonts w:ascii="Arial" w:hAnsi="Arial" w:cs="Arial"/>
                      <w:sz w:val="22"/>
                      <w:szCs w:val="22"/>
                    </w:rPr>
                    <w:fldChar w:fldCharType="separate"/>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sz w:val="22"/>
                      <w:szCs w:val="22"/>
                    </w:rPr>
                    <w:fldChar w:fldCharType="end"/>
                  </w:r>
                </w:p>
              </w:tc>
              <w:tc>
                <w:tcPr>
                  <w:tcW w:w="688" w:type="pct"/>
                  <w:tcBorders>
                    <w:top w:val="nil"/>
                    <w:left w:val="nil"/>
                    <w:bottom w:val="nil"/>
                    <w:right w:val="nil"/>
                  </w:tcBorders>
                  <w:shd w:val="clear" w:color="auto" w:fill="auto"/>
                </w:tcPr>
                <w:p w:rsidR="00066343" w:rsidRPr="001A0089" w:rsidRDefault="00066343" w:rsidP="00066343">
                  <w:pPr>
                    <w:rPr>
                      <w:rFonts w:ascii="Arial" w:hAnsi="Arial" w:cs="Arial"/>
                      <w:b/>
                      <w:sz w:val="22"/>
                      <w:szCs w:val="22"/>
                    </w:rPr>
                  </w:pPr>
                  <w:r w:rsidRPr="001A0089">
                    <w:rPr>
                      <w:rFonts w:ascii="Arial" w:hAnsi="Arial" w:cs="Arial"/>
                      <w:b/>
                      <w:sz w:val="22"/>
                      <w:szCs w:val="22"/>
                    </w:rPr>
                    <w:t>del año</w:t>
                  </w:r>
                </w:p>
              </w:tc>
              <w:tc>
                <w:tcPr>
                  <w:tcW w:w="738" w:type="pct"/>
                  <w:tcBorders>
                    <w:top w:val="nil"/>
                    <w:left w:val="nil"/>
                    <w:bottom w:val="nil"/>
                    <w:right w:val="nil"/>
                  </w:tcBorders>
                  <w:shd w:val="clear" w:color="auto" w:fill="auto"/>
                </w:tcPr>
                <w:p w:rsidR="00066343" w:rsidRPr="001A0089" w:rsidRDefault="00066343" w:rsidP="00066343">
                  <w:pPr>
                    <w:rPr>
                      <w:rFonts w:ascii="Arial" w:hAnsi="Arial" w:cs="Arial"/>
                      <w:sz w:val="22"/>
                      <w:szCs w:val="22"/>
                    </w:rPr>
                  </w:pPr>
                  <w:r w:rsidRPr="001A0089">
                    <w:rPr>
                      <w:rFonts w:ascii="Arial" w:hAnsi="Arial" w:cs="Arial"/>
                      <w:sz w:val="22"/>
                      <w:szCs w:val="22"/>
                    </w:rPr>
                    <w:fldChar w:fldCharType="begin">
                      <w:ffData>
                        <w:name w:val="Texto27"/>
                        <w:enabled/>
                        <w:calcOnExit w:val="0"/>
                        <w:textInput/>
                      </w:ffData>
                    </w:fldChar>
                  </w:r>
                  <w:r w:rsidRPr="001A0089">
                    <w:rPr>
                      <w:rFonts w:ascii="Arial" w:hAnsi="Arial" w:cs="Arial"/>
                      <w:sz w:val="22"/>
                      <w:szCs w:val="22"/>
                    </w:rPr>
                    <w:instrText xml:space="preserve"> FORMTEXT </w:instrText>
                  </w:r>
                  <w:r w:rsidRPr="001A0089">
                    <w:rPr>
                      <w:rFonts w:ascii="Arial" w:hAnsi="Arial" w:cs="Arial"/>
                      <w:sz w:val="22"/>
                      <w:szCs w:val="22"/>
                    </w:rPr>
                  </w:r>
                  <w:r w:rsidRPr="001A0089">
                    <w:rPr>
                      <w:rFonts w:ascii="Arial" w:hAnsi="Arial" w:cs="Arial"/>
                      <w:sz w:val="22"/>
                      <w:szCs w:val="22"/>
                    </w:rPr>
                    <w:fldChar w:fldCharType="separate"/>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sz w:val="22"/>
                      <w:szCs w:val="22"/>
                    </w:rPr>
                    <w:fldChar w:fldCharType="end"/>
                  </w:r>
                </w:p>
              </w:tc>
            </w:tr>
          </w:tbl>
          <w:p w:rsidR="00066343" w:rsidRPr="001A0089" w:rsidRDefault="00066343" w:rsidP="00066343">
            <w:pPr>
              <w:pStyle w:val="Textoindependiente"/>
              <w:spacing w:after="0"/>
              <w:jc w:val="center"/>
              <w:rPr>
                <w:rFonts w:ascii="Arial" w:hAnsi="Arial" w:cs="Arial"/>
                <w:sz w:val="16"/>
                <w:szCs w:val="16"/>
              </w:rPr>
            </w:pPr>
            <w:r w:rsidRPr="001A0089">
              <w:rPr>
                <w:rFonts w:ascii="Arial" w:hAnsi="Arial" w:cs="Arial"/>
                <w:sz w:val="16"/>
                <w:szCs w:val="16"/>
              </w:rPr>
              <w:t>(Firma y sello)</w:t>
            </w:r>
          </w:p>
          <w:p w:rsidR="00066343" w:rsidRPr="001A0089" w:rsidRDefault="00066343" w:rsidP="00066343">
            <w:pPr>
              <w:pStyle w:val="Textoindependiente"/>
              <w:spacing w:after="0"/>
              <w:jc w:val="center"/>
              <w:rPr>
                <w:rFonts w:ascii="Arial" w:hAnsi="Arial" w:cs="Arial"/>
                <w:sz w:val="20"/>
                <w:szCs w:val="20"/>
              </w:rPr>
            </w:pPr>
          </w:p>
          <w:p w:rsidR="00066343" w:rsidRPr="001A0089" w:rsidRDefault="00066343" w:rsidP="00066343">
            <w:pPr>
              <w:pStyle w:val="Textoindependiente"/>
              <w:spacing w:after="0"/>
              <w:jc w:val="center"/>
              <w:rPr>
                <w:rFonts w:ascii="Arial" w:hAnsi="Arial" w:cs="Arial"/>
                <w:sz w:val="20"/>
                <w:szCs w:val="20"/>
              </w:rPr>
            </w:pPr>
          </w:p>
          <w:p w:rsidR="00066343" w:rsidRPr="001A0089" w:rsidRDefault="00984228" w:rsidP="00066343">
            <w:pPr>
              <w:pStyle w:val="Textoindependiente"/>
              <w:spacing w:after="0"/>
              <w:jc w:val="center"/>
              <w:rPr>
                <w:rFonts w:ascii="Arial" w:hAnsi="Arial" w:cs="Arial"/>
                <w:sz w:val="20"/>
                <w:szCs w:val="20"/>
              </w:rPr>
            </w:pPr>
            <w:r w:rsidRPr="001A0089">
              <w:rPr>
                <w:rFonts w:ascii="Arial" w:hAnsi="Arial" w:cs="Arial"/>
                <w:sz w:val="22"/>
                <w:szCs w:val="22"/>
              </w:rPr>
              <w:fldChar w:fldCharType="begin">
                <w:ffData>
                  <w:name w:val="Texto25"/>
                  <w:enabled/>
                  <w:calcOnExit w:val="0"/>
                  <w:textInput/>
                </w:ffData>
              </w:fldChar>
            </w:r>
            <w:r w:rsidRPr="001A0089">
              <w:rPr>
                <w:rFonts w:ascii="Arial" w:hAnsi="Arial" w:cs="Arial"/>
                <w:sz w:val="22"/>
                <w:szCs w:val="22"/>
              </w:rPr>
              <w:instrText xml:space="preserve"> FORMTEXT </w:instrText>
            </w:r>
            <w:r w:rsidRPr="001A0089">
              <w:rPr>
                <w:rFonts w:ascii="Arial" w:hAnsi="Arial" w:cs="Arial"/>
                <w:sz w:val="22"/>
                <w:szCs w:val="22"/>
              </w:rPr>
            </w:r>
            <w:r w:rsidRPr="001A0089">
              <w:rPr>
                <w:rFonts w:ascii="Arial" w:hAnsi="Arial" w:cs="Arial"/>
                <w:sz w:val="22"/>
                <w:szCs w:val="22"/>
              </w:rPr>
              <w:fldChar w:fldCharType="separate"/>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noProof/>
                <w:sz w:val="22"/>
                <w:szCs w:val="22"/>
              </w:rPr>
              <w:t> </w:t>
            </w:r>
            <w:r w:rsidRPr="001A0089">
              <w:rPr>
                <w:rFonts w:ascii="Arial" w:hAnsi="Arial" w:cs="Arial"/>
                <w:sz w:val="22"/>
                <w:szCs w:val="22"/>
              </w:rPr>
              <w:fldChar w:fldCharType="end"/>
            </w:r>
          </w:p>
          <w:p w:rsidR="00066343" w:rsidRPr="001A0089" w:rsidRDefault="00066343" w:rsidP="00066343">
            <w:pPr>
              <w:jc w:val="center"/>
              <w:rPr>
                <w:rFonts w:ascii="Arial" w:hAnsi="Arial" w:cs="Arial"/>
              </w:rPr>
            </w:pPr>
            <w:r w:rsidRPr="001A0089">
              <w:rPr>
                <w:rFonts w:ascii="Arial" w:hAnsi="Arial" w:cs="Arial"/>
                <w:b/>
              </w:rPr>
              <w:t>Fdo;</w:t>
            </w:r>
            <w:r w:rsidRPr="001A0089">
              <w:rPr>
                <w:rFonts w:ascii="Arial" w:hAnsi="Arial" w:cs="Arial"/>
              </w:rPr>
              <w:t xml:space="preserve"> ___________________________________</w:t>
            </w:r>
          </w:p>
          <w:p w:rsidR="00066343" w:rsidRPr="001A0089" w:rsidRDefault="00066343" w:rsidP="00066343">
            <w:pPr>
              <w:pStyle w:val="NormalWeb"/>
              <w:jc w:val="both"/>
              <w:rPr>
                <w:rFonts w:ascii="Tahoma" w:hAnsi="Tahoma" w:cs="Tahoma"/>
                <w:sz w:val="12"/>
                <w:szCs w:val="20"/>
              </w:rPr>
            </w:pPr>
            <w:r w:rsidRPr="001A0089">
              <w:rPr>
                <w:rFonts w:ascii="Verdana" w:hAnsi="Verdana"/>
                <w:i/>
                <w:sz w:val="12"/>
                <w:szCs w:val="17"/>
              </w:rPr>
              <w:t xml:space="preserve">[1] </w:t>
            </w:r>
            <w:r w:rsidRPr="001A0089">
              <w:rPr>
                <w:rStyle w:val="nfasis"/>
                <w:rFonts w:ascii="Tahoma" w:hAnsi="Tahoma" w:cs="Tahoma"/>
                <w:sz w:val="12"/>
                <w:szCs w:val="20"/>
              </w:rPr>
              <w:t xml:space="preserve">La notificación mediante comparecencia en la sede electrónica se regula en el artículo 43 de la Ley 39/2015, de 1 de octubre, del Procedimiento Administrativo Común de las Administraciones Públicas. De conformidad con lo dispuesto en el artículo 43.2 de la Ley 39/2015, de 1 de octubre, la notificación se entenderá practicada en el momento en que se produzca el acceso a su contenido, entendiéndose rechazada cuando hayan transcurrido diez días naturales desde la puesta a disposición de la notificación sin que se acceda a su contenido". </w:t>
            </w:r>
          </w:p>
        </w:tc>
      </w:tr>
    </w:tbl>
    <w:p w:rsidR="007061E4" w:rsidRPr="001A0089" w:rsidRDefault="007061E4" w:rsidP="007061E4">
      <w:pPr>
        <w:jc w:val="center"/>
        <w:rPr>
          <w:rFonts w:ascii="Arial" w:hAnsi="Arial" w:cs="Arial"/>
          <w:sz w:val="16"/>
          <w:szCs w:val="16"/>
          <w:u w:val="single"/>
        </w:rPr>
      </w:pPr>
    </w:p>
    <w:p w:rsidR="007061E4" w:rsidRPr="001A0089" w:rsidRDefault="007061E4" w:rsidP="007061E4">
      <w:pPr>
        <w:jc w:val="center"/>
        <w:rPr>
          <w:rFonts w:ascii="Arial Black" w:hAnsi="Arial Black" w:cs="Arial"/>
          <w:sz w:val="36"/>
          <w:szCs w:val="36"/>
          <w:u w:val="single"/>
        </w:rPr>
      </w:pPr>
      <w:r w:rsidRPr="001A0089">
        <w:rPr>
          <w:rFonts w:ascii="Arial Black" w:hAnsi="Arial Black" w:cs="Arial"/>
          <w:sz w:val="36"/>
          <w:szCs w:val="36"/>
          <w:u w:val="single"/>
        </w:rPr>
        <w:t xml:space="preserve">ANEXO II </w:t>
      </w:r>
    </w:p>
    <w:p w:rsidR="00066343" w:rsidRPr="00984228" w:rsidRDefault="00066343" w:rsidP="007061E4">
      <w:pPr>
        <w:jc w:val="center"/>
        <w:rPr>
          <w:rFonts w:ascii="Arial" w:hAnsi="Arial" w:cs="Arial"/>
          <w:sz w:val="10"/>
          <w:szCs w:val="10"/>
          <w:u w:val="single"/>
        </w:rPr>
      </w:pPr>
    </w:p>
    <w:tbl>
      <w:tblPr>
        <w:tblStyle w:val="Tablaconcuadrcula"/>
        <w:tblW w:w="0" w:type="auto"/>
        <w:tblLook w:val="04A0" w:firstRow="1" w:lastRow="0" w:firstColumn="1" w:lastColumn="0" w:noHBand="0" w:noVBand="1"/>
      </w:tblPr>
      <w:tblGrid>
        <w:gridCol w:w="9191"/>
      </w:tblGrid>
      <w:tr w:rsidR="00641F77" w:rsidTr="00641F77">
        <w:tc>
          <w:tcPr>
            <w:tcW w:w="9191" w:type="dxa"/>
          </w:tcPr>
          <w:p w:rsidR="00641F77" w:rsidRPr="008F07C8" w:rsidRDefault="00641F77" w:rsidP="00641F77">
            <w:pPr>
              <w:rPr>
                <w:rFonts w:ascii="Arial" w:hAnsi="Arial" w:cs="Arial"/>
              </w:rPr>
            </w:pPr>
            <w:r w:rsidRPr="008F07C8">
              <w:rPr>
                <w:rFonts w:ascii="Arial Black" w:hAnsi="Arial Black" w:cs="Arial"/>
                <w:caps/>
                <w:sz w:val="32"/>
                <w:szCs w:val="32"/>
              </w:rPr>
              <w:lastRenderedPageBreak/>
              <w:t xml:space="preserve">Documentación </w:t>
            </w:r>
            <w:r w:rsidRPr="008F07C8">
              <w:rPr>
                <w:rFonts w:ascii="Arial" w:hAnsi="Arial" w:cs="Arial"/>
              </w:rPr>
              <w:t>que debe aportar con la declaración</w:t>
            </w:r>
          </w:p>
          <w:p w:rsidR="00641F77" w:rsidRPr="008F07C8" w:rsidRDefault="00641F77" w:rsidP="00641F77">
            <w:pPr>
              <w:rPr>
                <w:rFonts w:ascii="Arial" w:hAnsi="Arial" w:cs="Arial"/>
                <w:sz w:val="16"/>
                <w:szCs w:val="16"/>
              </w:rPr>
            </w:pPr>
          </w:p>
          <w:p w:rsidR="00641F77" w:rsidRPr="008F07C8" w:rsidRDefault="00641F77" w:rsidP="00641F77">
            <w:pPr>
              <w:pStyle w:val="Prrafodelista"/>
              <w:numPr>
                <w:ilvl w:val="0"/>
                <w:numId w:val="35"/>
              </w:numPr>
              <w:rPr>
                <w:rFonts w:ascii="Arial" w:hAnsi="Arial" w:cs="Arial"/>
                <w:sz w:val="20"/>
                <w:szCs w:val="20"/>
              </w:rPr>
            </w:pPr>
            <w:r w:rsidRPr="008F07C8">
              <w:rPr>
                <w:rFonts w:ascii="Arial" w:hAnsi="Arial" w:cs="Arial"/>
                <w:sz w:val="20"/>
                <w:szCs w:val="20"/>
                <w:u w:val="single"/>
              </w:rPr>
              <w:t xml:space="preserve">Descripción del procedimiento de control de </w:t>
            </w:r>
            <w:r w:rsidRPr="008F07C8">
              <w:rPr>
                <w:rFonts w:ascii="Arial" w:hAnsi="Arial" w:cs="Arial"/>
                <w:caps/>
                <w:sz w:val="20"/>
                <w:szCs w:val="20"/>
                <w:u w:val="single"/>
              </w:rPr>
              <w:t>homogeneidad</w:t>
            </w:r>
            <w:r w:rsidRPr="008F07C8">
              <w:rPr>
                <w:rFonts w:ascii="Arial" w:hAnsi="Arial" w:cs="Arial"/>
                <w:sz w:val="20"/>
                <w:szCs w:val="20"/>
              </w:rPr>
              <w:t xml:space="preserve"> que incluya información sobre la toma de muestras, la interpretación de los resultados y las medidas correctoras.</w:t>
            </w:r>
          </w:p>
          <w:p w:rsidR="00641F77" w:rsidRPr="00AF00B8" w:rsidRDefault="00641F77" w:rsidP="00641F77">
            <w:pPr>
              <w:pStyle w:val="Prrafodelista"/>
              <w:ind w:left="29"/>
              <w:rPr>
                <w:rFonts w:ascii="Arial" w:hAnsi="Arial" w:cs="Arial"/>
                <w:sz w:val="16"/>
                <w:szCs w:val="16"/>
              </w:rPr>
            </w:pPr>
          </w:p>
          <w:p w:rsidR="00641F77" w:rsidRPr="008F07C8" w:rsidRDefault="00641F77" w:rsidP="00641F77">
            <w:pPr>
              <w:pStyle w:val="Prrafodelista"/>
              <w:numPr>
                <w:ilvl w:val="0"/>
                <w:numId w:val="35"/>
              </w:numPr>
              <w:rPr>
                <w:rFonts w:ascii="Arial" w:hAnsi="Arial" w:cs="Arial"/>
                <w:sz w:val="20"/>
                <w:szCs w:val="20"/>
              </w:rPr>
            </w:pPr>
            <w:r w:rsidRPr="008F07C8">
              <w:rPr>
                <w:rFonts w:ascii="Arial" w:hAnsi="Arial" w:cs="Arial"/>
                <w:sz w:val="20"/>
                <w:szCs w:val="20"/>
                <w:u w:val="single"/>
              </w:rPr>
              <w:t xml:space="preserve">Descripción del procedimiento de control de </w:t>
            </w:r>
            <w:r w:rsidRPr="008F07C8">
              <w:rPr>
                <w:rFonts w:ascii="Arial" w:hAnsi="Arial" w:cs="Arial"/>
                <w:caps/>
                <w:sz w:val="20"/>
                <w:szCs w:val="20"/>
                <w:u w:val="single"/>
              </w:rPr>
              <w:t>contaminación cruzada</w:t>
            </w:r>
            <w:r w:rsidRPr="008F07C8">
              <w:rPr>
                <w:rFonts w:ascii="Arial" w:hAnsi="Arial" w:cs="Arial"/>
                <w:sz w:val="20"/>
                <w:szCs w:val="20"/>
              </w:rPr>
              <w:t>, que incluya información sobre la toma de muestras, la interpretación de resultados, etc., y las medidas correctoras.</w:t>
            </w:r>
          </w:p>
          <w:p w:rsidR="00641F77" w:rsidRPr="00AF00B8" w:rsidRDefault="00641F77" w:rsidP="00641F77">
            <w:pPr>
              <w:rPr>
                <w:rFonts w:ascii="Arial" w:hAnsi="Arial" w:cs="Arial"/>
                <w:sz w:val="16"/>
                <w:szCs w:val="16"/>
              </w:rPr>
            </w:pPr>
          </w:p>
          <w:p w:rsidR="00641F77" w:rsidRPr="008F07C8" w:rsidRDefault="00641F77" w:rsidP="00641F77">
            <w:pPr>
              <w:pStyle w:val="Prrafodelista"/>
              <w:numPr>
                <w:ilvl w:val="0"/>
                <w:numId w:val="35"/>
              </w:numPr>
              <w:rPr>
                <w:rFonts w:ascii="Arial" w:hAnsi="Arial" w:cs="Arial"/>
                <w:sz w:val="20"/>
                <w:szCs w:val="20"/>
              </w:rPr>
            </w:pPr>
            <w:r w:rsidRPr="008F07C8">
              <w:rPr>
                <w:rFonts w:ascii="Arial" w:hAnsi="Arial" w:cs="Arial"/>
                <w:sz w:val="20"/>
                <w:szCs w:val="20"/>
                <w:u w:val="single"/>
              </w:rPr>
              <w:t xml:space="preserve">Ultimo control de </w:t>
            </w:r>
            <w:r w:rsidRPr="008F07C8">
              <w:rPr>
                <w:rFonts w:ascii="Arial" w:hAnsi="Arial" w:cs="Arial"/>
                <w:caps/>
                <w:sz w:val="20"/>
                <w:szCs w:val="20"/>
                <w:u w:val="single"/>
              </w:rPr>
              <w:t>homogeneidad</w:t>
            </w:r>
            <w:r w:rsidRPr="008F07C8">
              <w:rPr>
                <w:rFonts w:ascii="Arial" w:hAnsi="Arial" w:cs="Arial"/>
                <w:sz w:val="20"/>
                <w:szCs w:val="20"/>
              </w:rPr>
              <w:t>: fecha de la realización y registros documentales de los resultados</w:t>
            </w:r>
          </w:p>
          <w:p w:rsidR="00641F77" w:rsidRPr="00AF00B8" w:rsidRDefault="00641F77" w:rsidP="00641F77">
            <w:pPr>
              <w:rPr>
                <w:rFonts w:ascii="Arial" w:hAnsi="Arial" w:cs="Arial"/>
                <w:sz w:val="16"/>
                <w:szCs w:val="16"/>
              </w:rPr>
            </w:pPr>
          </w:p>
          <w:p w:rsidR="00641F77" w:rsidRPr="008F07C8" w:rsidRDefault="00641F77" w:rsidP="00641F77">
            <w:pPr>
              <w:pStyle w:val="Prrafodelista"/>
              <w:numPr>
                <w:ilvl w:val="0"/>
                <w:numId w:val="35"/>
              </w:numPr>
              <w:rPr>
                <w:rFonts w:ascii="Arial" w:hAnsi="Arial" w:cs="Arial"/>
                <w:sz w:val="20"/>
                <w:szCs w:val="20"/>
              </w:rPr>
            </w:pPr>
            <w:r w:rsidRPr="008F07C8">
              <w:rPr>
                <w:rFonts w:ascii="Arial" w:hAnsi="Arial" w:cs="Arial"/>
                <w:sz w:val="20"/>
                <w:szCs w:val="20"/>
                <w:u w:val="single"/>
              </w:rPr>
              <w:t xml:space="preserve">Ultimo control de </w:t>
            </w:r>
            <w:r w:rsidRPr="008F07C8">
              <w:rPr>
                <w:rFonts w:ascii="Arial" w:hAnsi="Arial" w:cs="Arial"/>
                <w:caps/>
                <w:sz w:val="20"/>
                <w:szCs w:val="20"/>
                <w:u w:val="single"/>
              </w:rPr>
              <w:t>contaminación cruzada</w:t>
            </w:r>
            <w:r w:rsidRPr="008F07C8">
              <w:rPr>
                <w:rFonts w:ascii="Arial" w:hAnsi="Arial" w:cs="Arial"/>
                <w:sz w:val="20"/>
                <w:szCs w:val="20"/>
              </w:rPr>
              <w:t xml:space="preserve">: fecha de la realización y registros documentales de los resultados </w:t>
            </w:r>
          </w:p>
          <w:p w:rsidR="00641F77" w:rsidRPr="00AF00B8" w:rsidRDefault="00641F77" w:rsidP="00641F77">
            <w:pPr>
              <w:rPr>
                <w:rFonts w:ascii="Arial" w:hAnsi="Arial" w:cs="Arial"/>
                <w:sz w:val="16"/>
                <w:szCs w:val="16"/>
              </w:rPr>
            </w:pPr>
          </w:p>
          <w:p w:rsidR="00641F77" w:rsidRPr="008F07C8" w:rsidRDefault="00641F77" w:rsidP="00641F77">
            <w:pPr>
              <w:pStyle w:val="Prrafodelista"/>
              <w:numPr>
                <w:ilvl w:val="0"/>
                <w:numId w:val="35"/>
              </w:numPr>
              <w:rPr>
                <w:rFonts w:ascii="Arial" w:hAnsi="Arial" w:cs="Arial"/>
                <w:sz w:val="20"/>
                <w:szCs w:val="20"/>
              </w:rPr>
            </w:pPr>
            <w:r w:rsidRPr="008F07C8">
              <w:rPr>
                <w:rFonts w:ascii="Arial" w:hAnsi="Arial" w:cs="Arial"/>
                <w:sz w:val="20"/>
                <w:szCs w:val="20"/>
                <w:u w:val="single"/>
              </w:rPr>
              <w:t xml:space="preserve">Memoria con las medidas adoptadas para evitar las </w:t>
            </w:r>
            <w:r w:rsidRPr="008F07C8">
              <w:rPr>
                <w:rFonts w:ascii="Arial" w:hAnsi="Arial" w:cs="Arial"/>
                <w:caps/>
                <w:sz w:val="20"/>
                <w:szCs w:val="20"/>
                <w:u w:val="single"/>
              </w:rPr>
              <w:t>contaminaciONES cruzadaS</w:t>
            </w:r>
            <w:r w:rsidRPr="008F07C8">
              <w:rPr>
                <w:rFonts w:ascii="Arial" w:hAnsi="Arial" w:cs="Arial"/>
                <w:sz w:val="20"/>
                <w:szCs w:val="20"/>
              </w:rPr>
              <w:t>.</w:t>
            </w:r>
          </w:p>
          <w:p w:rsidR="00641F77" w:rsidRPr="00AF00B8" w:rsidRDefault="00641F77" w:rsidP="00641F77">
            <w:pPr>
              <w:rPr>
                <w:rFonts w:ascii="Arial" w:hAnsi="Arial" w:cs="Arial"/>
                <w:sz w:val="16"/>
                <w:szCs w:val="16"/>
              </w:rPr>
            </w:pPr>
          </w:p>
          <w:p w:rsidR="00641F77" w:rsidRDefault="00641F77" w:rsidP="00641F77">
            <w:pPr>
              <w:pStyle w:val="Prrafodelista"/>
              <w:numPr>
                <w:ilvl w:val="0"/>
                <w:numId w:val="35"/>
              </w:numPr>
              <w:rPr>
                <w:rFonts w:ascii="Arial" w:hAnsi="Arial" w:cs="Arial"/>
                <w:sz w:val="20"/>
                <w:szCs w:val="20"/>
              </w:rPr>
            </w:pPr>
            <w:r w:rsidRPr="008F07C8">
              <w:rPr>
                <w:rFonts w:ascii="Arial" w:hAnsi="Arial" w:cs="Arial"/>
                <w:sz w:val="20"/>
                <w:szCs w:val="20"/>
              </w:rPr>
              <w:t xml:space="preserve">Indicaciones sobre el/ los destino/s de los </w:t>
            </w:r>
            <w:r w:rsidRPr="008F07C8">
              <w:rPr>
                <w:rFonts w:ascii="Arial" w:hAnsi="Arial" w:cs="Arial"/>
                <w:caps/>
                <w:sz w:val="20"/>
                <w:szCs w:val="20"/>
              </w:rPr>
              <w:t>productos no conformes</w:t>
            </w:r>
            <w:r w:rsidRPr="008F07C8">
              <w:rPr>
                <w:rFonts w:ascii="Arial" w:hAnsi="Arial" w:cs="Arial"/>
                <w:sz w:val="20"/>
                <w:szCs w:val="20"/>
              </w:rPr>
              <w:t>.</w:t>
            </w:r>
          </w:p>
          <w:p w:rsidR="00641F77" w:rsidRPr="00AF00B8" w:rsidRDefault="00641F77" w:rsidP="00641F77">
            <w:pPr>
              <w:pStyle w:val="Prrafodelista"/>
              <w:ind w:left="29"/>
              <w:rPr>
                <w:rFonts w:ascii="Arial" w:hAnsi="Arial" w:cs="Arial"/>
                <w:sz w:val="16"/>
                <w:szCs w:val="16"/>
              </w:rPr>
            </w:pPr>
          </w:p>
          <w:p w:rsidR="00641F77" w:rsidRPr="00641F77" w:rsidRDefault="00641F77" w:rsidP="00641F77">
            <w:pPr>
              <w:pStyle w:val="Prrafodelista"/>
              <w:numPr>
                <w:ilvl w:val="0"/>
                <w:numId w:val="35"/>
              </w:numPr>
              <w:rPr>
                <w:rFonts w:ascii="Arial" w:hAnsi="Arial" w:cs="Arial"/>
                <w:sz w:val="20"/>
                <w:szCs w:val="20"/>
              </w:rPr>
            </w:pPr>
            <w:r w:rsidRPr="00AF00B8">
              <w:rPr>
                <w:rFonts w:ascii="Arial" w:hAnsi="Arial" w:cs="Arial"/>
                <w:sz w:val="20"/>
                <w:szCs w:val="20"/>
              </w:rPr>
              <w:t>Procedimiento de VALORIZACION de PIENSOS</w:t>
            </w:r>
            <w:r w:rsidRPr="00AF00B8">
              <w:rPr>
                <w:rFonts w:ascii="Arial" w:hAnsi="Arial" w:cs="Arial"/>
              </w:rPr>
              <w:t>.</w:t>
            </w:r>
          </w:p>
        </w:tc>
      </w:tr>
    </w:tbl>
    <w:p w:rsidR="00641F77" w:rsidRPr="001A0089" w:rsidRDefault="00641F77" w:rsidP="007061E4">
      <w:pPr>
        <w:jc w:val="center"/>
        <w:rPr>
          <w:rFonts w:ascii="Arial" w:hAnsi="Arial" w:cs="Arial"/>
          <w:sz w:val="16"/>
          <w:szCs w:val="16"/>
          <w:u w:val="single"/>
        </w:rPr>
      </w:pPr>
    </w:p>
    <w:sectPr w:rsidR="00641F77" w:rsidRPr="001A0089" w:rsidSect="009A2A68">
      <w:headerReference w:type="default" r:id="rId10"/>
      <w:footerReference w:type="default" r:id="rId11"/>
      <w:pgSz w:w="11906" w:h="16838" w:code="9"/>
      <w:pgMar w:top="568" w:right="1287" w:bottom="567" w:left="1418" w:header="0"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61F" w:rsidRDefault="00E0261F">
      <w:r>
        <w:separator/>
      </w:r>
    </w:p>
  </w:endnote>
  <w:endnote w:type="continuationSeparator" w:id="0">
    <w:p w:rsidR="00E0261F" w:rsidRDefault="00E0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1F" w:rsidRPr="0083147A" w:rsidRDefault="00E0261F" w:rsidP="008C3C39">
    <w:pPr>
      <w:jc w:val="center"/>
      <w:rPr>
        <w:rFonts w:ascii="Arial" w:hAnsi="Arial" w:cs="Arial"/>
        <w:b/>
        <w:sz w:val="18"/>
        <w:szCs w:val="18"/>
      </w:rPr>
    </w:pPr>
    <w:r>
      <w:rPr>
        <w:rFonts w:ascii="Arial" w:hAnsi="Arial" w:cs="Arial"/>
        <w:b/>
        <w:sz w:val="18"/>
        <w:szCs w:val="18"/>
      </w:rPr>
      <w:t>ILMO/A</w:t>
    </w:r>
    <w:r w:rsidRPr="0083147A">
      <w:rPr>
        <w:rFonts w:ascii="Arial" w:hAnsi="Arial" w:cs="Arial"/>
        <w:b/>
        <w:sz w:val="18"/>
        <w:szCs w:val="18"/>
      </w:rPr>
      <w:t>. SR</w:t>
    </w:r>
    <w:r>
      <w:rPr>
        <w:rFonts w:ascii="Arial" w:hAnsi="Arial" w:cs="Arial"/>
        <w:b/>
        <w:sz w:val="18"/>
        <w:szCs w:val="18"/>
      </w:rPr>
      <w:t>/A</w:t>
    </w:r>
    <w:r w:rsidRPr="0083147A">
      <w:rPr>
        <w:rFonts w:ascii="Arial" w:hAnsi="Arial" w:cs="Arial"/>
        <w:b/>
        <w:sz w:val="18"/>
        <w:szCs w:val="18"/>
      </w:rPr>
      <w:t>. DIRECTOR</w:t>
    </w:r>
    <w:r>
      <w:rPr>
        <w:rFonts w:ascii="Arial" w:hAnsi="Arial" w:cs="Arial"/>
        <w:b/>
        <w:sz w:val="18"/>
        <w:szCs w:val="18"/>
      </w:rPr>
      <w:t>/A</w:t>
    </w:r>
    <w:r w:rsidRPr="0083147A">
      <w:rPr>
        <w:rFonts w:ascii="Arial" w:hAnsi="Arial" w:cs="Arial"/>
        <w:b/>
        <w:sz w:val="18"/>
        <w:szCs w:val="18"/>
      </w:rPr>
      <w:t xml:space="preserve"> GENERAL DE </w:t>
    </w:r>
    <w:r>
      <w:rPr>
        <w:rFonts w:ascii="Arial" w:hAnsi="Arial" w:cs="Arial"/>
        <w:b/>
        <w:sz w:val="18"/>
        <w:szCs w:val="18"/>
      </w:rPr>
      <w:t>GANADERÍA, PESCA Y ACUICULTURA</w:t>
    </w:r>
  </w:p>
  <w:p w:rsidR="00E0261F" w:rsidRPr="0083147A" w:rsidRDefault="00E0261F" w:rsidP="00B36B93">
    <w:pPr>
      <w:pStyle w:val="Piedepgina"/>
      <w:jc w:val="center"/>
      <w:rPr>
        <w:rFonts w:ascii="Arial" w:hAnsi="Arial" w:cs="Arial"/>
        <w:b/>
        <w:sz w:val="18"/>
        <w:szCs w:val="18"/>
      </w:rPr>
    </w:pPr>
    <w:r>
      <w:rPr>
        <w:rFonts w:ascii="Arial" w:hAnsi="Arial" w:cs="Arial"/>
        <w:b/>
        <w:sz w:val="18"/>
        <w:szCs w:val="18"/>
      </w:rPr>
      <w:t>CONSEJERÍA DE AGUA</w:t>
    </w:r>
    <w:r w:rsidR="000972BC">
      <w:rPr>
        <w:rFonts w:ascii="Arial" w:hAnsi="Arial" w:cs="Arial"/>
        <w:b/>
        <w:sz w:val="18"/>
        <w:szCs w:val="18"/>
      </w:rPr>
      <w:t>, AGRICULTURA, GANADERÍA, PESCA,</w:t>
    </w:r>
    <w:r w:rsidRPr="0083147A">
      <w:rPr>
        <w:rFonts w:ascii="Arial" w:hAnsi="Arial" w:cs="Arial"/>
        <w:b/>
        <w:sz w:val="18"/>
        <w:szCs w:val="18"/>
      </w:rPr>
      <w:t xml:space="preserve"> MEDIO </w:t>
    </w:r>
    <w:r w:rsidR="000972BC">
      <w:rPr>
        <w:rFonts w:ascii="Arial" w:hAnsi="Arial" w:cs="Arial"/>
        <w:b/>
        <w:sz w:val="18"/>
        <w:szCs w:val="18"/>
      </w:rPr>
      <w:t>AMBIENTE Y EMERGENCIAS</w:t>
    </w:r>
  </w:p>
  <w:p w:rsidR="00E0261F" w:rsidRPr="008C3C39" w:rsidRDefault="00E0261F" w:rsidP="00B36B93">
    <w:pPr>
      <w:pStyle w:val="Piedepgina"/>
      <w:ind w:left="-540" w:right="-393"/>
      <w:jc w:val="right"/>
      <w:rPr>
        <w:sz w:val="16"/>
        <w:szCs w:val="16"/>
      </w:rPr>
    </w:pPr>
    <w:r w:rsidRPr="008C3C39">
      <w:rPr>
        <w:sz w:val="16"/>
        <w:szCs w:val="16"/>
      </w:rPr>
      <w:fldChar w:fldCharType="begin"/>
    </w:r>
    <w:r w:rsidRPr="008C3C39">
      <w:rPr>
        <w:sz w:val="16"/>
        <w:szCs w:val="16"/>
      </w:rPr>
      <w:instrText xml:space="preserve"> PAGE </w:instrText>
    </w:r>
    <w:r w:rsidRPr="008C3C39">
      <w:rPr>
        <w:sz w:val="16"/>
        <w:szCs w:val="16"/>
      </w:rPr>
      <w:fldChar w:fldCharType="separate"/>
    </w:r>
    <w:r w:rsidR="00933D92">
      <w:rPr>
        <w:noProof/>
        <w:sz w:val="16"/>
        <w:szCs w:val="16"/>
      </w:rPr>
      <w:t>5</w:t>
    </w:r>
    <w:r w:rsidRPr="008C3C39">
      <w:rPr>
        <w:sz w:val="16"/>
        <w:szCs w:val="16"/>
      </w:rPr>
      <w:fldChar w:fldCharType="end"/>
    </w:r>
    <w:r w:rsidRPr="008C3C39">
      <w:rPr>
        <w:sz w:val="16"/>
        <w:szCs w:val="16"/>
      </w:rPr>
      <w:t xml:space="preserve"> </w:t>
    </w:r>
    <w:r>
      <w:rPr>
        <w:sz w:val="16"/>
        <w:szCs w:val="16"/>
      </w:rPr>
      <w:t>/</w:t>
    </w:r>
    <w:r w:rsidRPr="008C3C39">
      <w:rPr>
        <w:sz w:val="16"/>
        <w:szCs w:val="16"/>
      </w:rPr>
      <w:fldChar w:fldCharType="begin"/>
    </w:r>
    <w:r w:rsidRPr="008C3C39">
      <w:rPr>
        <w:sz w:val="16"/>
        <w:szCs w:val="16"/>
      </w:rPr>
      <w:instrText xml:space="preserve"> NUMPAGES </w:instrText>
    </w:r>
    <w:r w:rsidRPr="008C3C39">
      <w:rPr>
        <w:sz w:val="16"/>
        <w:szCs w:val="16"/>
      </w:rPr>
      <w:fldChar w:fldCharType="separate"/>
    </w:r>
    <w:r w:rsidR="00933D92">
      <w:rPr>
        <w:noProof/>
        <w:sz w:val="16"/>
        <w:szCs w:val="16"/>
      </w:rPr>
      <w:t>5</w:t>
    </w:r>
    <w:r w:rsidRPr="008C3C3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61F" w:rsidRDefault="00E0261F">
      <w:r>
        <w:separator/>
      </w:r>
    </w:p>
  </w:footnote>
  <w:footnote w:type="continuationSeparator" w:id="0">
    <w:p w:rsidR="00E0261F" w:rsidRDefault="00E0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2" w:type="dxa"/>
      <w:jc w:val="center"/>
      <w:tblLook w:val="01E0" w:firstRow="1" w:lastRow="1" w:firstColumn="1" w:lastColumn="1" w:noHBand="0" w:noVBand="0"/>
    </w:tblPr>
    <w:tblGrid>
      <w:gridCol w:w="1134"/>
      <w:gridCol w:w="2468"/>
      <w:gridCol w:w="4620"/>
      <w:gridCol w:w="3260"/>
    </w:tblGrid>
    <w:tr w:rsidR="00E0261F" w:rsidRPr="000D34A2" w:rsidTr="00C34B35">
      <w:trPr>
        <w:trHeight w:val="1417"/>
        <w:jc w:val="center"/>
      </w:trPr>
      <w:tc>
        <w:tcPr>
          <w:tcW w:w="1134" w:type="dxa"/>
          <w:shd w:val="clear" w:color="auto" w:fill="auto"/>
          <w:vAlign w:val="center"/>
        </w:tcPr>
        <w:p w:rsidR="00E0261F" w:rsidRPr="004156D3" w:rsidRDefault="00E0261F" w:rsidP="001F334F">
          <w:pPr>
            <w:pStyle w:val="Encabezado"/>
            <w:rPr>
              <w:rFonts w:ascii="Arial" w:hAnsi="Arial" w:cs="Arial"/>
              <w:sz w:val="18"/>
              <w:szCs w:val="18"/>
            </w:rPr>
          </w:pPr>
          <w:r>
            <w:rPr>
              <w:noProof/>
            </w:rPr>
            <w:drawing>
              <wp:anchor distT="0" distB="0" distL="114300" distR="114300" simplePos="0" relativeHeight="251657728" behindDoc="1" locked="1" layoutInCell="1" allowOverlap="1">
                <wp:simplePos x="0" y="0"/>
                <wp:positionH relativeFrom="page">
                  <wp:posOffset>207010</wp:posOffset>
                </wp:positionH>
                <wp:positionV relativeFrom="page">
                  <wp:posOffset>101600</wp:posOffset>
                </wp:positionV>
                <wp:extent cx="483235" cy="790575"/>
                <wp:effectExtent l="0" t="0" r="0" b="9525"/>
                <wp:wrapTight wrapText="bothSides">
                  <wp:wrapPolygon edited="0">
                    <wp:start x="0" y="0"/>
                    <wp:lineTo x="0" y="21340"/>
                    <wp:lineTo x="20436" y="21340"/>
                    <wp:lineTo x="20436" y="0"/>
                    <wp:lineTo x="0" y="0"/>
                  </wp:wrapPolygon>
                </wp:wrapTight>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l="5855" t="15784" r="87604" b="16135"/>
                        <a:stretch>
                          <a:fillRect/>
                        </a:stretch>
                      </pic:blipFill>
                      <pic:spPr bwMode="auto">
                        <a:xfrm>
                          <a:off x="0" y="0"/>
                          <a:ext cx="48323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2468" w:type="dxa"/>
          <w:vAlign w:val="center"/>
        </w:tcPr>
        <w:p w:rsidR="00E0261F" w:rsidRPr="000D04A8" w:rsidRDefault="00E0261F" w:rsidP="001F334F">
          <w:pPr>
            <w:pStyle w:val="Encabezado"/>
            <w:rPr>
              <w:rFonts w:ascii="Arial" w:hAnsi="Arial" w:cs="Arial"/>
              <w:b/>
              <w:sz w:val="16"/>
              <w:szCs w:val="16"/>
            </w:rPr>
          </w:pPr>
          <w:r w:rsidRPr="000D04A8">
            <w:rPr>
              <w:rFonts w:ascii="Arial" w:hAnsi="Arial" w:cs="Arial"/>
              <w:b/>
              <w:sz w:val="16"/>
              <w:szCs w:val="16"/>
            </w:rPr>
            <w:t>Región de Murcia</w:t>
          </w:r>
        </w:p>
        <w:p w:rsidR="00E0261F" w:rsidRDefault="00E0261F" w:rsidP="001F334F">
          <w:pPr>
            <w:pStyle w:val="Encabezado"/>
            <w:ind w:right="329"/>
            <w:rPr>
              <w:rFonts w:ascii="Arial" w:hAnsi="Arial" w:cs="Arial"/>
              <w:sz w:val="18"/>
              <w:szCs w:val="18"/>
            </w:rPr>
          </w:pPr>
          <w:r w:rsidRPr="000D04A8">
            <w:rPr>
              <w:rFonts w:ascii="Arial" w:hAnsi="Arial" w:cs="Arial"/>
              <w:sz w:val="16"/>
              <w:szCs w:val="16"/>
            </w:rPr>
            <w:t xml:space="preserve">Consejería de </w:t>
          </w:r>
          <w:hyperlink r:id="rId2" w:tgtFrame="_blank" w:tooltip="Intranet de la Consejería de Agua, Agricultura, Ganadería, Pesca y Medio Ambiente" w:history="1">
            <w:r w:rsidRPr="000D04A8">
              <w:rPr>
                <w:rFonts w:ascii="Arial" w:hAnsi="Arial" w:cs="Arial"/>
                <w:sz w:val="16"/>
                <w:szCs w:val="16"/>
              </w:rPr>
              <w:t xml:space="preserve">Agua, Agricultura, Ganadería, </w:t>
            </w:r>
            <w:r w:rsidR="000972BC">
              <w:rPr>
                <w:rFonts w:ascii="Arial" w:hAnsi="Arial" w:cs="Arial"/>
                <w:sz w:val="16"/>
                <w:szCs w:val="16"/>
              </w:rPr>
              <w:t xml:space="preserve">Pesca, </w:t>
            </w:r>
            <w:r w:rsidRPr="000D04A8">
              <w:rPr>
                <w:rFonts w:ascii="Arial" w:hAnsi="Arial" w:cs="Arial"/>
                <w:sz w:val="16"/>
                <w:szCs w:val="16"/>
              </w:rPr>
              <w:t>Medio Ambiente</w:t>
            </w:r>
          </w:hyperlink>
          <w:r w:rsidR="000972BC">
            <w:rPr>
              <w:rFonts w:ascii="Arial" w:hAnsi="Arial" w:cs="Arial"/>
              <w:sz w:val="16"/>
              <w:szCs w:val="16"/>
            </w:rPr>
            <w:t xml:space="preserve"> y Emergencias</w:t>
          </w:r>
        </w:p>
      </w:tc>
      <w:tc>
        <w:tcPr>
          <w:tcW w:w="4620" w:type="dxa"/>
          <w:vAlign w:val="center"/>
        </w:tcPr>
        <w:p w:rsidR="00E0261F" w:rsidRPr="000D04A8" w:rsidRDefault="00E0261F" w:rsidP="001F334F">
          <w:pPr>
            <w:jc w:val="center"/>
            <w:rPr>
              <w:rFonts w:ascii="Arial" w:hAnsi="Arial" w:cs="Arial"/>
              <w:sz w:val="16"/>
              <w:szCs w:val="16"/>
            </w:rPr>
          </w:pPr>
          <w:r w:rsidRPr="000D04A8">
            <w:rPr>
              <w:rFonts w:ascii="Arial" w:hAnsi="Arial" w:cs="Arial"/>
              <w:sz w:val="16"/>
              <w:szCs w:val="16"/>
            </w:rPr>
            <w:t>Dirección General de Ganadería,</w:t>
          </w:r>
          <w:r>
            <w:rPr>
              <w:rFonts w:ascii="Arial" w:hAnsi="Arial" w:cs="Arial"/>
              <w:sz w:val="16"/>
              <w:szCs w:val="16"/>
            </w:rPr>
            <w:t xml:space="preserve"> </w:t>
          </w:r>
          <w:r w:rsidRPr="000D04A8">
            <w:rPr>
              <w:rFonts w:ascii="Arial" w:hAnsi="Arial" w:cs="Arial"/>
              <w:sz w:val="16"/>
              <w:szCs w:val="16"/>
            </w:rPr>
            <w:t>Pesca y Acuicultura</w:t>
          </w:r>
        </w:p>
        <w:p w:rsidR="00E0261F" w:rsidRPr="000D04A8" w:rsidRDefault="00E0261F" w:rsidP="001F334F">
          <w:pPr>
            <w:jc w:val="center"/>
            <w:rPr>
              <w:rFonts w:ascii="Arial" w:hAnsi="Arial" w:cs="Arial"/>
              <w:sz w:val="16"/>
              <w:szCs w:val="16"/>
            </w:rPr>
          </w:pPr>
          <w:r>
            <w:rPr>
              <w:rFonts w:ascii="Arial" w:hAnsi="Arial" w:cs="Arial"/>
              <w:sz w:val="16"/>
              <w:szCs w:val="16"/>
            </w:rPr>
            <w:t>Subdirección General de Ganadería</w:t>
          </w:r>
        </w:p>
        <w:p w:rsidR="00E0261F" w:rsidRPr="001740EE" w:rsidRDefault="00E0261F" w:rsidP="001F334F">
          <w:pPr>
            <w:jc w:val="center"/>
            <w:rPr>
              <w:rFonts w:ascii="Arial" w:hAnsi="Arial" w:cs="Arial"/>
              <w:sz w:val="16"/>
              <w:szCs w:val="16"/>
            </w:rPr>
          </w:pPr>
          <w:r w:rsidRPr="000D04A8">
            <w:rPr>
              <w:rFonts w:ascii="Arial" w:hAnsi="Arial" w:cs="Arial"/>
              <w:sz w:val="16"/>
              <w:szCs w:val="16"/>
            </w:rPr>
            <w:t>Servicio de Sanidad Animal</w:t>
          </w:r>
        </w:p>
      </w:tc>
      <w:tc>
        <w:tcPr>
          <w:tcW w:w="3260" w:type="dxa"/>
          <w:shd w:val="clear" w:color="auto" w:fill="auto"/>
          <w:vAlign w:val="center"/>
        </w:tcPr>
        <w:p w:rsidR="00E0261F" w:rsidRPr="000D04A8" w:rsidRDefault="00E0261F" w:rsidP="001F334F">
          <w:pPr>
            <w:jc w:val="right"/>
            <w:rPr>
              <w:rFonts w:ascii="Arial" w:hAnsi="Arial" w:cs="Arial"/>
              <w:sz w:val="14"/>
              <w:szCs w:val="16"/>
            </w:rPr>
          </w:pPr>
          <w:r w:rsidRPr="000D04A8">
            <w:rPr>
              <w:rFonts w:ascii="Arial" w:hAnsi="Arial" w:cs="Arial"/>
              <w:sz w:val="14"/>
              <w:szCs w:val="16"/>
            </w:rPr>
            <w:t>Plaza de Juan XXIII s/nº</w:t>
          </w:r>
        </w:p>
        <w:p w:rsidR="00E0261F" w:rsidRPr="000D04A8" w:rsidRDefault="00E0261F" w:rsidP="001F334F">
          <w:pPr>
            <w:jc w:val="right"/>
            <w:rPr>
              <w:rFonts w:ascii="Arial" w:hAnsi="Arial" w:cs="Arial"/>
              <w:sz w:val="14"/>
              <w:szCs w:val="16"/>
            </w:rPr>
          </w:pPr>
          <w:r w:rsidRPr="000D04A8">
            <w:rPr>
              <w:rFonts w:ascii="Arial" w:hAnsi="Arial" w:cs="Arial"/>
              <w:sz w:val="14"/>
              <w:szCs w:val="16"/>
            </w:rPr>
            <w:t>30.008 MURCIA</w:t>
          </w:r>
        </w:p>
        <w:p w:rsidR="00E0261F" w:rsidRPr="008372BB" w:rsidRDefault="00E0261F" w:rsidP="001F334F">
          <w:pPr>
            <w:jc w:val="right"/>
            <w:rPr>
              <w:rFonts w:ascii="Arial" w:hAnsi="Arial" w:cs="Arial"/>
              <w:sz w:val="16"/>
              <w:szCs w:val="16"/>
            </w:rPr>
          </w:pPr>
          <w:r w:rsidRPr="000D04A8">
            <w:rPr>
              <w:rFonts w:ascii="Arial" w:hAnsi="Arial" w:cs="Arial"/>
              <w:sz w:val="14"/>
              <w:szCs w:val="16"/>
            </w:rPr>
            <w:t>alimentacionanimal-murcia@carm.es</w:t>
          </w:r>
        </w:p>
      </w:tc>
    </w:tr>
  </w:tbl>
  <w:p w:rsidR="00E0261F" w:rsidRPr="00C34B35" w:rsidRDefault="00E0261F" w:rsidP="00C34B35">
    <w:pPr>
      <w:pStyle w:val="Encabezado"/>
      <w:rPr>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315"/>
    <w:multiLevelType w:val="hybridMultilevel"/>
    <w:tmpl w:val="C6683430"/>
    <w:lvl w:ilvl="0" w:tplc="DDD277F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41561A"/>
    <w:multiLevelType w:val="hybridMultilevel"/>
    <w:tmpl w:val="C860C75E"/>
    <w:lvl w:ilvl="0" w:tplc="0C0A001B">
      <w:start w:val="1"/>
      <w:numFmt w:val="lowerRoman"/>
      <w:lvlText w:val="%1."/>
      <w:lvlJc w:val="righ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 w15:restartNumberingAfterBreak="0">
    <w:nsid w:val="021C21EF"/>
    <w:multiLevelType w:val="hybridMultilevel"/>
    <w:tmpl w:val="2A9E5FA0"/>
    <w:lvl w:ilvl="0" w:tplc="0C0A001B">
      <w:start w:val="1"/>
      <w:numFmt w:val="low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2994F72"/>
    <w:multiLevelType w:val="hybridMultilevel"/>
    <w:tmpl w:val="E300F798"/>
    <w:lvl w:ilvl="0" w:tplc="FE188E42">
      <w:start w:val="1"/>
      <w:numFmt w:val="upp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38B13B3"/>
    <w:multiLevelType w:val="hybridMultilevel"/>
    <w:tmpl w:val="5832D0C6"/>
    <w:lvl w:ilvl="0" w:tplc="65E0A18E">
      <w:start w:val="1"/>
      <w:numFmt w:val="lowerLetter"/>
      <w:lvlText w:val="%1."/>
      <w:lvlJc w:val="left"/>
      <w:pPr>
        <w:ind w:left="1146" w:hanging="360"/>
      </w:pPr>
      <w:rPr>
        <w:rFonts w:hint="default"/>
        <w:b w:val="0"/>
        <w:i w:val="0"/>
        <w:sz w:val="18"/>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03C14400"/>
    <w:multiLevelType w:val="hybridMultilevel"/>
    <w:tmpl w:val="BDF628AA"/>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6" w15:restartNumberingAfterBreak="0">
    <w:nsid w:val="05C50440"/>
    <w:multiLevelType w:val="hybridMultilevel"/>
    <w:tmpl w:val="7B9EE5E4"/>
    <w:lvl w:ilvl="0" w:tplc="3FD421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ED66B9"/>
    <w:multiLevelType w:val="hybridMultilevel"/>
    <w:tmpl w:val="0E6489CA"/>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8" w15:restartNumberingAfterBreak="0">
    <w:nsid w:val="0C2F2224"/>
    <w:multiLevelType w:val="hybridMultilevel"/>
    <w:tmpl w:val="ECAC1E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C3D2F5C"/>
    <w:multiLevelType w:val="hybridMultilevel"/>
    <w:tmpl w:val="C2B65B9A"/>
    <w:lvl w:ilvl="0" w:tplc="D53013B0">
      <w:start w:val="1"/>
      <w:numFmt w:val="lowerLetter"/>
      <w:lvlText w:val="%1)"/>
      <w:lvlJc w:val="left"/>
      <w:pPr>
        <w:ind w:left="1724" w:hanging="360"/>
      </w:pPr>
      <w:rPr>
        <w:rFonts w:hint="default"/>
        <w:b/>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0" w15:restartNumberingAfterBreak="0">
    <w:nsid w:val="0C607890"/>
    <w:multiLevelType w:val="hybridMultilevel"/>
    <w:tmpl w:val="198C50C4"/>
    <w:lvl w:ilvl="0" w:tplc="B27CF2B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11633006"/>
    <w:multiLevelType w:val="hybridMultilevel"/>
    <w:tmpl w:val="1B6200F4"/>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2" w15:restartNumberingAfterBreak="0">
    <w:nsid w:val="16062320"/>
    <w:multiLevelType w:val="hybridMultilevel"/>
    <w:tmpl w:val="3796F1EC"/>
    <w:lvl w:ilvl="0" w:tplc="0C0A0019">
      <w:start w:val="1"/>
      <w:numFmt w:val="lowerLetter"/>
      <w:lvlText w:val="%1."/>
      <w:lvlJc w:val="lef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3" w15:restartNumberingAfterBreak="0">
    <w:nsid w:val="17AC4BD9"/>
    <w:multiLevelType w:val="hybridMultilevel"/>
    <w:tmpl w:val="294A785C"/>
    <w:lvl w:ilvl="0" w:tplc="0C0A0019">
      <w:start w:val="1"/>
      <w:numFmt w:val="lowerLetter"/>
      <w:lvlText w:val="%1."/>
      <w:lvlJc w:val="left"/>
      <w:pPr>
        <w:ind w:left="1193" w:hanging="360"/>
      </w:pPr>
    </w:lvl>
    <w:lvl w:ilvl="1" w:tplc="0C0A0019" w:tentative="1">
      <w:start w:val="1"/>
      <w:numFmt w:val="lowerLetter"/>
      <w:lvlText w:val="%2."/>
      <w:lvlJc w:val="left"/>
      <w:pPr>
        <w:ind w:left="1913" w:hanging="360"/>
      </w:pPr>
    </w:lvl>
    <w:lvl w:ilvl="2" w:tplc="0C0A001B" w:tentative="1">
      <w:start w:val="1"/>
      <w:numFmt w:val="lowerRoman"/>
      <w:lvlText w:val="%3."/>
      <w:lvlJc w:val="right"/>
      <w:pPr>
        <w:ind w:left="2633" w:hanging="180"/>
      </w:pPr>
    </w:lvl>
    <w:lvl w:ilvl="3" w:tplc="0C0A000F" w:tentative="1">
      <w:start w:val="1"/>
      <w:numFmt w:val="decimal"/>
      <w:lvlText w:val="%4."/>
      <w:lvlJc w:val="left"/>
      <w:pPr>
        <w:ind w:left="3353" w:hanging="360"/>
      </w:pPr>
    </w:lvl>
    <w:lvl w:ilvl="4" w:tplc="0C0A0019" w:tentative="1">
      <w:start w:val="1"/>
      <w:numFmt w:val="lowerLetter"/>
      <w:lvlText w:val="%5."/>
      <w:lvlJc w:val="left"/>
      <w:pPr>
        <w:ind w:left="4073" w:hanging="360"/>
      </w:pPr>
    </w:lvl>
    <w:lvl w:ilvl="5" w:tplc="0C0A001B" w:tentative="1">
      <w:start w:val="1"/>
      <w:numFmt w:val="lowerRoman"/>
      <w:lvlText w:val="%6."/>
      <w:lvlJc w:val="right"/>
      <w:pPr>
        <w:ind w:left="4793" w:hanging="180"/>
      </w:pPr>
    </w:lvl>
    <w:lvl w:ilvl="6" w:tplc="0C0A000F" w:tentative="1">
      <w:start w:val="1"/>
      <w:numFmt w:val="decimal"/>
      <w:lvlText w:val="%7."/>
      <w:lvlJc w:val="left"/>
      <w:pPr>
        <w:ind w:left="5513" w:hanging="360"/>
      </w:pPr>
    </w:lvl>
    <w:lvl w:ilvl="7" w:tplc="0C0A0019" w:tentative="1">
      <w:start w:val="1"/>
      <w:numFmt w:val="lowerLetter"/>
      <w:lvlText w:val="%8."/>
      <w:lvlJc w:val="left"/>
      <w:pPr>
        <w:ind w:left="6233" w:hanging="360"/>
      </w:pPr>
    </w:lvl>
    <w:lvl w:ilvl="8" w:tplc="0C0A001B" w:tentative="1">
      <w:start w:val="1"/>
      <w:numFmt w:val="lowerRoman"/>
      <w:lvlText w:val="%9."/>
      <w:lvlJc w:val="right"/>
      <w:pPr>
        <w:ind w:left="6953" w:hanging="180"/>
      </w:pPr>
    </w:lvl>
  </w:abstractNum>
  <w:abstractNum w:abstractNumId="14" w15:restartNumberingAfterBreak="0">
    <w:nsid w:val="212C4ED7"/>
    <w:multiLevelType w:val="hybridMultilevel"/>
    <w:tmpl w:val="A544BB5A"/>
    <w:lvl w:ilvl="0" w:tplc="0C0A0019">
      <w:start w:val="1"/>
      <w:numFmt w:val="lowerLetter"/>
      <w:lvlText w:val="%1."/>
      <w:lvlJc w:val="lef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5" w15:restartNumberingAfterBreak="0">
    <w:nsid w:val="249C210C"/>
    <w:multiLevelType w:val="hybridMultilevel"/>
    <w:tmpl w:val="27F8B60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0154D2"/>
    <w:multiLevelType w:val="hybridMultilevel"/>
    <w:tmpl w:val="D938DC6E"/>
    <w:lvl w:ilvl="0" w:tplc="101667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F25EF7"/>
    <w:multiLevelType w:val="hybridMultilevel"/>
    <w:tmpl w:val="4BA6AC26"/>
    <w:lvl w:ilvl="0" w:tplc="59929E52">
      <w:start w:val="1"/>
      <w:numFmt w:val="lowerLetter"/>
      <w:lvlText w:val="%1."/>
      <w:lvlJc w:val="left"/>
      <w:pPr>
        <w:ind w:left="1364" w:hanging="360"/>
      </w:pPr>
      <w:rPr>
        <w:rFonts w:hint="default"/>
        <w:b w:val="0"/>
        <w:i w:val="0"/>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8" w15:restartNumberingAfterBreak="0">
    <w:nsid w:val="32430423"/>
    <w:multiLevelType w:val="hybridMultilevel"/>
    <w:tmpl w:val="A864B3EC"/>
    <w:lvl w:ilvl="0" w:tplc="0C0A001B">
      <w:start w:val="1"/>
      <w:numFmt w:val="low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32DA1202"/>
    <w:multiLevelType w:val="hybridMultilevel"/>
    <w:tmpl w:val="74AC4B8E"/>
    <w:lvl w:ilvl="0" w:tplc="60E824DC">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0" w15:restartNumberingAfterBreak="0">
    <w:nsid w:val="40BE6C82"/>
    <w:multiLevelType w:val="hybridMultilevel"/>
    <w:tmpl w:val="1D2201A0"/>
    <w:lvl w:ilvl="0" w:tplc="2570918A">
      <w:start w:val="1"/>
      <w:numFmt w:val="lowerLetter"/>
      <w:lvlText w:val="%1."/>
      <w:lvlJc w:val="left"/>
      <w:pPr>
        <w:ind w:left="1364" w:hanging="360"/>
      </w:pPr>
      <w:rPr>
        <w:rFonts w:hint="default"/>
        <w:sz w:val="18"/>
      </w:r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1" w15:restartNumberingAfterBreak="0">
    <w:nsid w:val="42B85353"/>
    <w:multiLevelType w:val="hybridMultilevel"/>
    <w:tmpl w:val="163A1ACC"/>
    <w:lvl w:ilvl="0" w:tplc="66A67F10">
      <w:start w:val="1"/>
      <w:numFmt w:val="lowerLetter"/>
      <w:lvlText w:val="%1)"/>
      <w:lvlJc w:val="left"/>
      <w:pPr>
        <w:ind w:left="1004" w:hanging="360"/>
      </w:pPr>
      <w:rPr>
        <w:rFonts w:ascii="Arial" w:hAnsi="Arial" w:cs="Aria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4410512D"/>
    <w:multiLevelType w:val="hybridMultilevel"/>
    <w:tmpl w:val="BF80410E"/>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3" w15:restartNumberingAfterBreak="0">
    <w:nsid w:val="4627055B"/>
    <w:multiLevelType w:val="hybridMultilevel"/>
    <w:tmpl w:val="F1FE50EA"/>
    <w:lvl w:ilvl="0" w:tplc="2570918A">
      <w:start w:val="1"/>
      <w:numFmt w:val="lowerLetter"/>
      <w:lvlText w:val="%1."/>
      <w:lvlJc w:val="left"/>
      <w:pPr>
        <w:ind w:left="644" w:hanging="360"/>
      </w:pPr>
      <w:rPr>
        <w:rFonts w:hint="default"/>
        <w:sz w:val="18"/>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47BE0AA2"/>
    <w:multiLevelType w:val="hybridMultilevel"/>
    <w:tmpl w:val="30BE5822"/>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12077D9"/>
    <w:multiLevelType w:val="hybridMultilevel"/>
    <w:tmpl w:val="3446B202"/>
    <w:lvl w:ilvl="0" w:tplc="2570918A">
      <w:start w:val="1"/>
      <w:numFmt w:val="lowerLetter"/>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9DE715"/>
    <w:multiLevelType w:val="hybridMultilevel"/>
    <w:tmpl w:val="C55A75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6F6576C"/>
    <w:multiLevelType w:val="hybridMultilevel"/>
    <w:tmpl w:val="20DAB9DE"/>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8" w15:restartNumberingAfterBreak="0">
    <w:nsid w:val="582A1BBF"/>
    <w:multiLevelType w:val="hybridMultilevel"/>
    <w:tmpl w:val="FACC1AE6"/>
    <w:lvl w:ilvl="0" w:tplc="662876FA">
      <w:start w:val="1"/>
      <w:numFmt w:val="lowerLetter"/>
      <w:lvlText w:val="%1)"/>
      <w:lvlJc w:val="left"/>
      <w:pPr>
        <w:ind w:left="2084" w:hanging="360"/>
      </w:pPr>
      <w:rPr>
        <w:rFonts w:hint="default"/>
      </w:rPr>
    </w:lvl>
    <w:lvl w:ilvl="1" w:tplc="0C0A0019" w:tentative="1">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29" w15:restartNumberingAfterBreak="0">
    <w:nsid w:val="5831140C"/>
    <w:multiLevelType w:val="hybridMultilevel"/>
    <w:tmpl w:val="6D0E2C8A"/>
    <w:lvl w:ilvl="0" w:tplc="0C0A001B">
      <w:start w:val="1"/>
      <w:numFmt w:val="lowerRoman"/>
      <w:lvlText w:val="%1."/>
      <w:lvlJc w:val="righ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0" w15:restartNumberingAfterBreak="0">
    <w:nsid w:val="5E506183"/>
    <w:multiLevelType w:val="hybridMultilevel"/>
    <w:tmpl w:val="C39E2A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33561F"/>
    <w:multiLevelType w:val="hybridMultilevel"/>
    <w:tmpl w:val="628C18AC"/>
    <w:lvl w:ilvl="0" w:tplc="2570918A">
      <w:start w:val="1"/>
      <w:numFmt w:val="lowerLetter"/>
      <w:lvlText w:val="%1."/>
      <w:lvlJc w:val="left"/>
      <w:pPr>
        <w:ind w:left="1419" w:hanging="360"/>
      </w:pPr>
      <w:rPr>
        <w:rFonts w:hint="default"/>
        <w:sz w:val="18"/>
      </w:rPr>
    </w:lvl>
    <w:lvl w:ilvl="1" w:tplc="0C0A0019" w:tentative="1">
      <w:start w:val="1"/>
      <w:numFmt w:val="lowerLetter"/>
      <w:lvlText w:val="%2."/>
      <w:lvlJc w:val="left"/>
      <w:pPr>
        <w:ind w:left="2139" w:hanging="360"/>
      </w:pPr>
    </w:lvl>
    <w:lvl w:ilvl="2" w:tplc="0C0A001B" w:tentative="1">
      <w:start w:val="1"/>
      <w:numFmt w:val="lowerRoman"/>
      <w:lvlText w:val="%3."/>
      <w:lvlJc w:val="right"/>
      <w:pPr>
        <w:ind w:left="2859" w:hanging="180"/>
      </w:pPr>
    </w:lvl>
    <w:lvl w:ilvl="3" w:tplc="0C0A000F" w:tentative="1">
      <w:start w:val="1"/>
      <w:numFmt w:val="decimal"/>
      <w:lvlText w:val="%4."/>
      <w:lvlJc w:val="left"/>
      <w:pPr>
        <w:ind w:left="3579" w:hanging="360"/>
      </w:pPr>
    </w:lvl>
    <w:lvl w:ilvl="4" w:tplc="0C0A0019" w:tentative="1">
      <w:start w:val="1"/>
      <w:numFmt w:val="lowerLetter"/>
      <w:lvlText w:val="%5."/>
      <w:lvlJc w:val="left"/>
      <w:pPr>
        <w:ind w:left="4299" w:hanging="360"/>
      </w:pPr>
    </w:lvl>
    <w:lvl w:ilvl="5" w:tplc="0C0A001B" w:tentative="1">
      <w:start w:val="1"/>
      <w:numFmt w:val="lowerRoman"/>
      <w:lvlText w:val="%6."/>
      <w:lvlJc w:val="right"/>
      <w:pPr>
        <w:ind w:left="5019" w:hanging="180"/>
      </w:pPr>
    </w:lvl>
    <w:lvl w:ilvl="6" w:tplc="0C0A000F" w:tentative="1">
      <w:start w:val="1"/>
      <w:numFmt w:val="decimal"/>
      <w:lvlText w:val="%7."/>
      <w:lvlJc w:val="left"/>
      <w:pPr>
        <w:ind w:left="5739" w:hanging="360"/>
      </w:pPr>
    </w:lvl>
    <w:lvl w:ilvl="7" w:tplc="0C0A0019" w:tentative="1">
      <w:start w:val="1"/>
      <w:numFmt w:val="lowerLetter"/>
      <w:lvlText w:val="%8."/>
      <w:lvlJc w:val="left"/>
      <w:pPr>
        <w:ind w:left="6459" w:hanging="360"/>
      </w:pPr>
    </w:lvl>
    <w:lvl w:ilvl="8" w:tplc="0C0A001B" w:tentative="1">
      <w:start w:val="1"/>
      <w:numFmt w:val="lowerRoman"/>
      <w:lvlText w:val="%9."/>
      <w:lvlJc w:val="right"/>
      <w:pPr>
        <w:ind w:left="7179" w:hanging="180"/>
      </w:pPr>
    </w:lvl>
  </w:abstractNum>
  <w:abstractNum w:abstractNumId="32" w15:restartNumberingAfterBreak="0">
    <w:nsid w:val="673953F5"/>
    <w:multiLevelType w:val="hybridMultilevel"/>
    <w:tmpl w:val="2FA8AA5C"/>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3" w15:restartNumberingAfterBreak="0">
    <w:nsid w:val="77652C24"/>
    <w:multiLevelType w:val="hybridMultilevel"/>
    <w:tmpl w:val="3796F1EC"/>
    <w:lvl w:ilvl="0" w:tplc="0C0A0019">
      <w:start w:val="1"/>
      <w:numFmt w:val="lowerLetter"/>
      <w:lvlText w:val="%1."/>
      <w:lvlJc w:val="lef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4" w15:restartNumberingAfterBreak="0">
    <w:nsid w:val="7A027DA1"/>
    <w:multiLevelType w:val="hybridMultilevel"/>
    <w:tmpl w:val="BFF83576"/>
    <w:lvl w:ilvl="0" w:tplc="0C0A001B">
      <w:start w:val="1"/>
      <w:numFmt w:val="lowerRoman"/>
      <w:lvlText w:val="%1."/>
      <w:lvlJc w:val="righ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5" w15:restartNumberingAfterBreak="0">
    <w:nsid w:val="7A167107"/>
    <w:multiLevelType w:val="hybridMultilevel"/>
    <w:tmpl w:val="B88E97E0"/>
    <w:lvl w:ilvl="0" w:tplc="2570918A">
      <w:start w:val="1"/>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6" w15:restartNumberingAfterBreak="0">
    <w:nsid w:val="7CBA2CB5"/>
    <w:multiLevelType w:val="hybridMultilevel"/>
    <w:tmpl w:val="8F54174A"/>
    <w:lvl w:ilvl="0" w:tplc="28F6E60A">
      <w:start w:val="1"/>
      <w:numFmt w:val="decimal"/>
      <w:lvlText w:val="%1)"/>
      <w:lvlJc w:val="left"/>
      <w:pPr>
        <w:ind w:left="644" w:hanging="360"/>
      </w:pPr>
      <w:rPr>
        <w:rFonts w:hint="default"/>
        <w:sz w:val="24"/>
      </w:rPr>
    </w:lvl>
    <w:lvl w:ilvl="1" w:tplc="CC4280A8">
      <w:start w:val="1"/>
      <w:numFmt w:val="decimal"/>
      <w:lvlText w:val="%2."/>
      <w:lvlJc w:val="left"/>
      <w:pPr>
        <w:ind w:left="1364" w:hanging="360"/>
      </w:pPr>
      <w:rPr>
        <w:rFonts w:ascii="Arial Black" w:hAnsi="Arial Black" w:hint="default"/>
        <w:sz w:val="20"/>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6"/>
  </w:num>
  <w:num w:numId="2">
    <w:abstractNumId w:val="16"/>
  </w:num>
  <w:num w:numId="3">
    <w:abstractNumId w:val="0"/>
  </w:num>
  <w:num w:numId="4">
    <w:abstractNumId w:val="36"/>
  </w:num>
  <w:num w:numId="5">
    <w:abstractNumId w:val="3"/>
  </w:num>
  <w:num w:numId="6">
    <w:abstractNumId w:val="11"/>
  </w:num>
  <w:num w:numId="7">
    <w:abstractNumId w:val="24"/>
  </w:num>
  <w:num w:numId="8">
    <w:abstractNumId w:val="14"/>
  </w:num>
  <w:num w:numId="9">
    <w:abstractNumId w:val="29"/>
  </w:num>
  <w:num w:numId="10">
    <w:abstractNumId w:val="1"/>
  </w:num>
  <w:num w:numId="11">
    <w:abstractNumId w:val="8"/>
  </w:num>
  <w:num w:numId="12">
    <w:abstractNumId w:val="15"/>
  </w:num>
  <w:num w:numId="13">
    <w:abstractNumId w:val="33"/>
  </w:num>
  <w:num w:numId="14">
    <w:abstractNumId w:val="12"/>
  </w:num>
  <w:num w:numId="15">
    <w:abstractNumId w:val="13"/>
  </w:num>
  <w:num w:numId="16">
    <w:abstractNumId w:val="2"/>
  </w:num>
  <w:num w:numId="17">
    <w:abstractNumId w:val="10"/>
  </w:num>
  <w:num w:numId="18">
    <w:abstractNumId w:val="23"/>
  </w:num>
  <w:num w:numId="19">
    <w:abstractNumId w:val="4"/>
  </w:num>
  <w:num w:numId="20">
    <w:abstractNumId w:val="17"/>
  </w:num>
  <w:num w:numId="21">
    <w:abstractNumId w:val="27"/>
  </w:num>
  <w:num w:numId="22">
    <w:abstractNumId w:val="31"/>
  </w:num>
  <w:num w:numId="23">
    <w:abstractNumId w:val="5"/>
  </w:num>
  <w:num w:numId="24">
    <w:abstractNumId w:val="18"/>
  </w:num>
  <w:num w:numId="25">
    <w:abstractNumId w:val="19"/>
  </w:num>
  <w:num w:numId="26">
    <w:abstractNumId w:val="30"/>
  </w:num>
  <w:num w:numId="27">
    <w:abstractNumId w:val="25"/>
  </w:num>
  <w:num w:numId="28">
    <w:abstractNumId w:val="22"/>
  </w:num>
  <w:num w:numId="29">
    <w:abstractNumId w:val="21"/>
  </w:num>
  <w:num w:numId="30">
    <w:abstractNumId w:val="34"/>
  </w:num>
  <w:num w:numId="31">
    <w:abstractNumId w:val="9"/>
  </w:num>
  <w:num w:numId="32">
    <w:abstractNumId w:val="28"/>
  </w:num>
  <w:num w:numId="33">
    <w:abstractNumId w:val="32"/>
  </w:num>
  <w:num w:numId="34">
    <w:abstractNumId w:val="20"/>
  </w:num>
  <w:num w:numId="35">
    <w:abstractNumId w:val="6"/>
  </w:num>
  <w:num w:numId="36">
    <w:abstractNumId w:val="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RyhQeEuMvpSEZQNijq+W93esA52GwYPTyXDn1Q2WQjM28Q78nMhkKDfK09qcNHUvl6ji98jBetnMqd0hINhw==" w:salt="IwuKsBkeN39DoAJUSiZZxg=="/>
  <w:defaultTabStop w:val="708"/>
  <w:hyphenationZone w:val="425"/>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B9"/>
    <w:rsid w:val="00017D9F"/>
    <w:rsid w:val="00044E45"/>
    <w:rsid w:val="00066343"/>
    <w:rsid w:val="00075C01"/>
    <w:rsid w:val="000932AA"/>
    <w:rsid w:val="000972BC"/>
    <w:rsid w:val="000C3516"/>
    <w:rsid w:val="000C3D8D"/>
    <w:rsid w:val="000C5FF5"/>
    <w:rsid w:val="000E00D4"/>
    <w:rsid w:val="000F29A1"/>
    <w:rsid w:val="00104871"/>
    <w:rsid w:val="0011250C"/>
    <w:rsid w:val="001127C9"/>
    <w:rsid w:val="00131EB2"/>
    <w:rsid w:val="00134A05"/>
    <w:rsid w:val="0015757A"/>
    <w:rsid w:val="00161F49"/>
    <w:rsid w:val="00166AF2"/>
    <w:rsid w:val="00174601"/>
    <w:rsid w:val="00175D5C"/>
    <w:rsid w:val="001A0089"/>
    <w:rsid w:val="001B06EC"/>
    <w:rsid w:val="001C7603"/>
    <w:rsid w:val="001D54A3"/>
    <w:rsid w:val="001E4A25"/>
    <w:rsid w:val="001F0265"/>
    <w:rsid w:val="001F334F"/>
    <w:rsid w:val="00207863"/>
    <w:rsid w:val="002145C4"/>
    <w:rsid w:val="00217134"/>
    <w:rsid w:val="00217DD2"/>
    <w:rsid w:val="00253AAD"/>
    <w:rsid w:val="00260F90"/>
    <w:rsid w:val="002636EC"/>
    <w:rsid w:val="00265CF3"/>
    <w:rsid w:val="00272357"/>
    <w:rsid w:val="00283EE8"/>
    <w:rsid w:val="00287455"/>
    <w:rsid w:val="00297B64"/>
    <w:rsid w:val="002A381B"/>
    <w:rsid w:val="002A68D3"/>
    <w:rsid w:val="002B2986"/>
    <w:rsid w:val="002C2736"/>
    <w:rsid w:val="002D6774"/>
    <w:rsid w:val="002E7E9B"/>
    <w:rsid w:val="00300A42"/>
    <w:rsid w:val="00300CD9"/>
    <w:rsid w:val="003074B6"/>
    <w:rsid w:val="0032150A"/>
    <w:rsid w:val="003259CC"/>
    <w:rsid w:val="00327CB1"/>
    <w:rsid w:val="00340C20"/>
    <w:rsid w:val="003416DC"/>
    <w:rsid w:val="00342F1D"/>
    <w:rsid w:val="00343F28"/>
    <w:rsid w:val="00352370"/>
    <w:rsid w:val="00380C7E"/>
    <w:rsid w:val="00390D03"/>
    <w:rsid w:val="003A2A32"/>
    <w:rsid w:val="003A6B29"/>
    <w:rsid w:val="003B1BED"/>
    <w:rsid w:val="003B4647"/>
    <w:rsid w:val="003C6384"/>
    <w:rsid w:val="003D4354"/>
    <w:rsid w:val="003E7E4A"/>
    <w:rsid w:val="003F4DE0"/>
    <w:rsid w:val="003F7D69"/>
    <w:rsid w:val="00404327"/>
    <w:rsid w:val="00405589"/>
    <w:rsid w:val="004058CC"/>
    <w:rsid w:val="0041691C"/>
    <w:rsid w:val="00450216"/>
    <w:rsid w:val="00450531"/>
    <w:rsid w:val="00451C90"/>
    <w:rsid w:val="00454F46"/>
    <w:rsid w:val="004562F4"/>
    <w:rsid w:val="004812CC"/>
    <w:rsid w:val="004C1C10"/>
    <w:rsid w:val="004C3659"/>
    <w:rsid w:val="004C63DF"/>
    <w:rsid w:val="004D12A4"/>
    <w:rsid w:val="004D609E"/>
    <w:rsid w:val="004E23B9"/>
    <w:rsid w:val="004E3B26"/>
    <w:rsid w:val="00510C5C"/>
    <w:rsid w:val="00550696"/>
    <w:rsid w:val="00551638"/>
    <w:rsid w:val="00556E2E"/>
    <w:rsid w:val="0057172A"/>
    <w:rsid w:val="005771DC"/>
    <w:rsid w:val="00590218"/>
    <w:rsid w:val="0059553A"/>
    <w:rsid w:val="005A4F1B"/>
    <w:rsid w:val="005C0190"/>
    <w:rsid w:val="005C2C49"/>
    <w:rsid w:val="005D058C"/>
    <w:rsid w:val="005D71BA"/>
    <w:rsid w:val="005E21D6"/>
    <w:rsid w:val="005E2B77"/>
    <w:rsid w:val="005E50A4"/>
    <w:rsid w:val="00622A10"/>
    <w:rsid w:val="00641F77"/>
    <w:rsid w:val="00645D5F"/>
    <w:rsid w:val="00650CC1"/>
    <w:rsid w:val="006578A4"/>
    <w:rsid w:val="00667140"/>
    <w:rsid w:val="00680040"/>
    <w:rsid w:val="0069582A"/>
    <w:rsid w:val="006A1429"/>
    <w:rsid w:val="006B035B"/>
    <w:rsid w:val="006C0180"/>
    <w:rsid w:val="006D342C"/>
    <w:rsid w:val="006E37B0"/>
    <w:rsid w:val="006E3891"/>
    <w:rsid w:val="006F37B6"/>
    <w:rsid w:val="006F6590"/>
    <w:rsid w:val="007009EE"/>
    <w:rsid w:val="007061E4"/>
    <w:rsid w:val="007066B0"/>
    <w:rsid w:val="00710C7B"/>
    <w:rsid w:val="00724D0E"/>
    <w:rsid w:val="007274E6"/>
    <w:rsid w:val="00734B0E"/>
    <w:rsid w:val="007468E3"/>
    <w:rsid w:val="00750160"/>
    <w:rsid w:val="007579D1"/>
    <w:rsid w:val="00777551"/>
    <w:rsid w:val="00794691"/>
    <w:rsid w:val="007B24E3"/>
    <w:rsid w:val="007B6217"/>
    <w:rsid w:val="007C4434"/>
    <w:rsid w:val="007C59D3"/>
    <w:rsid w:val="007F7ADD"/>
    <w:rsid w:val="00802565"/>
    <w:rsid w:val="008066D3"/>
    <w:rsid w:val="00807CD4"/>
    <w:rsid w:val="00825722"/>
    <w:rsid w:val="00827E53"/>
    <w:rsid w:val="0083147A"/>
    <w:rsid w:val="0084515C"/>
    <w:rsid w:val="00856F67"/>
    <w:rsid w:val="00861CAF"/>
    <w:rsid w:val="00864F6A"/>
    <w:rsid w:val="00874FAC"/>
    <w:rsid w:val="008A2EF3"/>
    <w:rsid w:val="008C219D"/>
    <w:rsid w:val="008C3C39"/>
    <w:rsid w:val="008E34A2"/>
    <w:rsid w:val="008E39A3"/>
    <w:rsid w:val="008E6DEC"/>
    <w:rsid w:val="009060C3"/>
    <w:rsid w:val="00916DAB"/>
    <w:rsid w:val="00922001"/>
    <w:rsid w:val="00926221"/>
    <w:rsid w:val="00933D92"/>
    <w:rsid w:val="00942817"/>
    <w:rsid w:val="00944B23"/>
    <w:rsid w:val="00950B78"/>
    <w:rsid w:val="00952CA8"/>
    <w:rsid w:val="00952DDC"/>
    <w:rsid w:val="009575AD"/>
    <w:rsid w:val="0095761B"/>
    <w:rsid w:val="00960DF1"/>
    <w:rsid w:val="009643D0"/>
    <w:rsid w:val="009715F1"/>
    <w:rsid w:val="00984228"/>
    <w:rsid w:val="009A1314"/>
    <w:rsid w:val="009A2A68"/>
    <w:rsid w:val="009A403E"/>
    <w:rsid w:val="009B7340"/>
    <w:rsid w:val="009C48AC"/>
    <w:rsid w:val="00A10DC2"/>
    <w:rsid w:val="00A15635"/>
    <w:rsid w:val="00A21494"/>
    <w:rsid w:val="00A412B7"/>
    <w:rsid w:val="00A5615A"/>
    <w:rsid w:val="00A63415"/>
    <w:rsid w:val="00A72CE4"/>
    <w:rsid w:val="00A80E2D"/>
    <w:rsid w:val="00A81AD5"/>
    <w:rsid w:val="00AC1C13"/>
    <w:rsid w:val="00AE146E"/>
    <w:rsid w:val="00AE2FC7"/>
    <w:rsid w:val="00AE534C"/>
    <w:rsid w:val="00AF0156"/>
    <w:rsid w:val="00B075B5"/>
    <w:rsid w:val="00B102F2"/>
    <w:rsid w:val="00B26764"/>
    <w:rsid w:val="00B36B93"/>
    <w:rsid w:val="00B469E6"/>
    <w:rsid w:val="00B47703"/>
    <w:rsid w:val="00B47DB3"/>
    <w:rsid w:val="00B65770"/>
    <w:rsid w:val="00B861DE"/>
    <w:rsid w:val="00BA3B31"/>
    <w:rsid w:val="00BB364A"/>
    <w:rsid w:val="00BC4206"/>
    <w:rsid w:val="00BD0E2B"/>
    <w:rsid w:val="00BD473F"/>
    <w:rsid w:val="00BE5FBB"/>
    <w:rsid w:val="00C13FA7"/>
    <w:rsid w:val="00C14AD7"/>
    <w:rsid w:val="00C1753E"/>
    <w:rsid w:val="00C25CB0"/>
    <w:rsid w:val="00C31D16"/>
    <w:rsid w:val="00C34B35"/>
    <w:rsid w:val="00C52B68"/>
    <w:rsid w:val="00C55BE4"/>
    <w:rsid w:val="00C6561B"/>
    <w:rsid w:val="00C72A1F"/>
    <w:rsid w:val="00C749B3"/>
    <w:rsid w:val="00C75D76"/>
    <w:rsid w:val="00C77495"/>
    <w:rsid w:val="00C7750C"/>
    <w:rsid w:val="00C80B9C"/>
    <w:rsid w:val="00C82A72"/>
    <w:rsid w:val="00C84813"/>
    <w:rsid w:val="00C94ECB"/>
    <w:rsid w:val="00CA20E4"/>
    <w:rsid w:val="00CA4A3A"/>
    <w:rsid w:val="00CA5F9C"/>
    <w:rsid w:val="00CA73B1"/>
    <w:rsid w:val="00CA75DB"/>
    <w:rsid w:val="00CC30DE"/>
    <w:rsid w:val="00CC48A7"/>
    <w:rsid w:val="00CC6410"/>
    <w:rsid w:val="00CD0031"/>
    <w:rsid w:val="00CF0FB5"/>
    <w:rsid w:val="00CF287F"/>
    <w:rsid w:val="00CF6F93"/>
    <w:rsid w:val="00D01DF1"/>
    <w:rsid w:val="00D106DB"/>
    <w:rsid w:val="00D220CC"/>
    <w:rsid w:val="00D451C8"/>
    <w:rsid w:val="00D93D70"/>
    <w:rsid w:val="00DB1A70"/>
    <w:rsid w:val="00DC6BC5"/>
    <w:rsid w:val="00DD53C1"/>
    <w:rsid w:val="00DF2D74"/>
    <w:rsid w:val="00E0261F"/>
    <w:rsid w:val="00E44C10"/>
    <w:rsid w:val="00E4566E"/>
    <w:rsid w:val="00E86D77"/>
    <w:rsid w:val="00EA1D32"/>
    <w:rsid w:val="00EB2403"/>
    <w:rsid w:val="00ED3AD1"/>
    <w:rsid w:val="00F06F26"/>
    <w:rsid w:val="00F16BD1"/>
    <w:rsid w:val="00F21D76"/>
    <w:rsid w:val="00F2588B"/>
    <w:rsid w:val="00F2638E"/>
    <w:rsid w:val="00F3537D"/>
    <w:rsid w:val="00F72A8B"/>
    <w:rsid w:val="00F778D5"/>
    <w:rsid w:val="00F92054"/>
    <w:rsid w:val="00FA71B5"/>
    <w:rsid w:val="00FB01D6"/>
    <w:rsid w:val="00FD35B8"/>
    <w:rsid w:val="00FE0FF2"/>
    <w:rsid w:val="00FE4681"/>
    <w:rsid w:val="00FF1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283D969F-5B95-4713-AD45-8EAACE06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622A10"/>
    <w:pPr>
      <w:keepNext/>
      <w:spacing w:before="240" w:after="60"/>
      <w:outlineLvl w:val="0"/>
    </w:pPr>
    <w:rPr>
      <w:rFonts w:ascii="Arial" w:hAnsi="Arial" w:cs="Arial"/>
      <w:b/>
      <w:bCs/>
      <w:kern w:val="32"/>
      <w:sz w:val="32"/>
      <w:szCs w:val="32"/>
    </w:rPr>
  </w:style>
  <w:style w:type="paragraph" w:styleId="Ttulo2">
    <w:name w:val="heading 2"/>
    <w:basedOn w:val="Default"/>
    <w:next w:val="Default"/>
    <w:qFormat/>
    <w:rsid w:val="00C7750C"/>
    <w:pPr>
      <w:spacing w:before="240" w:after="60"/>
      <w:outlineLvl w:val="1"/>
    </w:pPr>
    <w:rPr>
      <w:rFonts w:cs="Times New Roman"/>
      <w:color w:val="auto"/>
    </w:rPr>
  </w:style>
  <w:style w:type="paragraph" w:styleId="Ttulo3">
    <w:name w:val="heading 3"/>
    <w:basedOn w:val="Normal"/>
    <w:next w:val="Normal"/>
    <w:link w:val="Ttulo3Car"/>
    <w:unhideWhenUsed/>
    <w:qFormat/>
    <w:rsid w:val="005E50A4"/>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unhideWhenUsed/>
    <w:qFormat/>
    <w:rsid w:val="00CC48A7"/>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redeterminado">
    <w:name w:val="Predeterminado"/>
    <w:rsid w:val="00C7750C"/>
    <w:pPr>
      <w:autoSpaceDE w:val="0"/>
      <w:autoSpaceDN w:val="0"/>
      <w:adjustRightInd w:val="0"/>
      <w:spacing w:line="200" w:lineRule="atLeast"/>
    </w:pPr>
    <w:rPr>
      <w:rFonts w:ascii="Tahoma" w:hAnsi="Tahoma" w:cs="Tahoma"/>
      <w:color w:val="FFFFFF"/>
      <w:kern w:val="1"/>
      <w:sz w:val="36"/>
      <w:szCs w:val="36"/>
    </w:rPr>
  </w:style>
  <w:style w:type="paragraph" w:customStyle="1" w:styleId="Default">
    <w:name w:val="Default"/>
    <w:rsid w:val="00C7750C"/>
    <w:pPr>
      <w:autoSpaceDE w:val="0"/>
      <w:autoSpaceDN w:val="0"/>
      <w:adjustRightInd w:val="0"/>
    </w:pPr>
    <w:rPr>
      <w:rFonts w:ascii="Tahoma" w:hAnsi="Tahoma" w:cs="Tahoma"/>
      <w:color w:val="000000"/>
      <w:sz w:val="24"/>
      <w:szCs w:val="24"/>
    </w:rPr>
  </w:style>
  <w:style w:type="paragraph" w:styleId="Puesto">
    <w:name w:val="Title"/>
    <w:basedOn w:val="Default"/>
    <w:next w:val="Default"/>
    <w:qFormat/>
    <w:rsid w:val="00C7750C"/>
    <w:rPr>
      <w:rFonts w:cs="Times New Roman"/>
      <w:color w:val="auto"/>
    </w:rPr>
  </w:style>
  <w:style w:type="character" w:styleId="Refdenotaalpie">
    <w:name w:val="footnote reference"/>
    <w:semiHidden/>
    <w:rsid w:val="00C7750C"/>
    <w:rPr>
      <w:rFonts w:cs="Tahoma"/>
      <w:color w:val="000000"/>
    </w:rPr>
  </w:style>
  <w:style w:type="paragraph" w:styleId="Sangradetextonormal">
    <w:name w:val="Body Text Indent"/>
    <w:basedOn w:val="Normal"/>
    <w:rsid w:val="00C7750C"/>
    <w:pPr>
      <w:ind w:left="540" w:hanging="360"/>
      <w:jc w:val="both"/>
    </w:pPr>
    <w:rPr>
      <w:rFonts w:cs="Tahoma"/>
      <w:color w:val="000000"/>
      <w:sz w:val="20"/>
      <w:szCs w:val="20"/>
    </w:rPr>
  </w:style>
  <w:style w:type="table" w:styleId="Tablaconcuadrcula">
    <w:name w:val="Table Grid"/>
    <w:basedOn w:val="Tablanormal"/>
    <w:uiPriority w:val="39"/>
    <w:rsid w:val="004C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861DE"/>
    <w:pPr>
      <w:spacing w:after="120"/>
    </w:pPr>
  </w:style>
  <w:style w:type="paragraph" w:styleId="Textonotapie">
    <w:name w:val="footnote text"/>
    <w:basedOn w:val="Normal"/>
    <w:semiHidden/>
    <w:rsid w:val="00B861DE"/>
    <w:pPr>
      <w:suppressAutoHyphens/>
    </w:pPr>
    <w:rPr>
      <w:sz w:val="20"/>
      <w:szCs w:val="20"/>
      <w:lang w:val="es-ES_tradnl" w:eastAsia="ar-SA"/>
    </w:rPr>
  </w:style>
  <w:style w:type="paragraph" w:styleId="Textodeglobo">
    <w:name w:val="Balloon Text"/>
    <w:basedOn w:val="Normal"/>
    <w:semiHidden/>
    <w:rsid w:val="00A81AD5"/>
    <w:rPr>
      <w:rFonts w:ascii="Tahoma" w:hAnsi="Tahoma" w:cs="Tahoma"/>
      <w:sz w:val="16"/>
      <w:szCs w:val="16"/>
    </w:rPr>
  </w:style>
  <w:style w:type="character" w:styleId="Hipervnculo">
    <w:name w:val="Hyperlink"/>
    <w:rsid w:val="00622A10"/>
    <w:rPr>
      <w:color w:val="0000FF"/>
      <w:u w:val="single"/>
    </w:rPr>
  </w:style>
  <w:style w:type="paragraph" w:styleId="Lista2">
    <w:name w:val="List 2"/>
    <w:basedOn w:val="Normal"/>
    <w:rsid w:val="007009EE"/>
    <w:pPr>
      <w:ind w:left="566" w:hanging="283"/>
    </w:pPr>
  </w:style>
  <w:style w:type="paragraph" w:styleId="NormalWeb">
    <w:name w:val="Normal (Web)"/>
    <w:basedOn w:val="Normal"/>
    <w:rsid w:val="009A403E"/>
  </w:style>
  <w:style w:type="character" w:styleId="nfasis">
    <w:name w:val="Emphasis"/>
    <w:qFormat/>
    <w:rsid w:val="009A403E"/>
    <w:rPr>
      <w:i/>
      <w:iCs/>
    </w:rPr>
  </w:style>
  <w:style w:type="character" w:customStyle="1" w:styleId="EncabezadoCar">
    <w:name w:val="Encabezado Car"/>
    <w:link w:val="Encabezado"/>
    <w:rsid w:val="001F334F"/>
    <w:rPr>
      <w:sz w:val="24"/>
      <w:szCs w:val="24"/>
    </w:rPr>
  </w:style>
  <w:style w:type="paragraph" w:styleId="Prrafodelista">
    <w:name w:val="List Paragraph"/>
    <w:basedOn w:val="Normal"/>
    <w:uiPriority w:val="34"/>
    <w:qFormat/>
    <w:rsid w:val="00AE146E"/>
    <w:pPr>
      <w:ind w:left="720"/>
      <w:contextualSpacing/>
    </w:pPr>
  </w:style>
  <w:style w:type="character" w:customStyle="1" w:styleId="Ttulo5Car">
    <w:name w:val="Título 5 Car"/>
    <w:basedOn w:val="Fuentedeprrafopredeter"/>
    <w:link w:val="Ttulo5"/>
    <w:uiPriority w:val="9"/>
    <w:rsid w:val="00CC48A7"/>
    <w:rPr>
      <w:rFonts w:asciiTheme="majorHAnsi" w:eastAsiaTheme="majorEastAsia" w:hAnsiTheme="majorHAnsi" w:cstheme="majorBidi"/>
      <w:color w:val="2E74B5" w:themeColor="accent1" w:themeShade="BF"/>
      <w:sz w:val="22"/>
      <w:szCs w:val="22"/>
      <w:lang w:eastAsia="en-US"/>
    </w:rPr>
  </w:style>
  <w:style w:type="paragraph" w:customStyle="1" w:styleId="parrafo">
    <w:name w:val="parrafo"/>
    <w:basedOn w:val="Normal"/>
    <w:rsid w:val="00F2588B"/>
    <w:pPr>
      <w:spacing w:before="100" w:beforeAutospacing="1" w:after="100" w:afterAutospacing="1"/>
    </w:pPr>
  </w:style>
  <w:style w:type="paragraph" w:customStyle="1" w:styleId="cuerpotablader">
    <w:name w:val="cuerpo_tabla_der"/>
    <w:basedOn w:val="Normal"/>
    <w:rsid w:val="00217134"/>
    <w:pPr>
      <w:spacing w:before="100" w:beforeAutospacing="1" w:after="100" w:afterAutospacing="1"/>
    </w:pPr>
  </w:style>
  <w:style w:type="paragraph" w:customStyle="1" w:styleId="cuerpotablacentro">
    <w:name w:val="cuerpo_tabla_centro"/>
    <w:basedOn w:val="Normal"/>
    <w:rsid w:val="00217134"/>
    <w:pPr>
      <w:spacing w:before="100" w:beforeAutospacing="1" w:after="100" w:afterAutospacing="1"/>
    </w:pPr>
  </w:style>
  <w:style w:type="paragraph" w:customStyle="1" w:styleId="cuerpotablaizq">
    <w:name w:val="cuerpo_tabla_izq"/>
    <w:basedOn w:val="Normal"/>
    <w:rsid w:val="00217134"/>
    <w:pPr>
      <w:spacing w:before="100" w:beforeAutospacing="1" w:after="100" w:afterAutospacing="1"/>
    </w:pPr>
  </w:style>
  <w:style w:type="paragraph" w:customStyle="1" w:styleId="parrafo2">
    <w:name w:val="parrafo_2"/>
    <w:basedOn w:val="Normal"/>
    <w:rsid w:val="00BD473F"/>
    <w:pPr>
      <w:spacing w:before="100" w:beforeAutospacing="1" w:after="100" w:afterAutospacing="1"/>
    </w:pPr>
  </w:style>
  <w:style w:type="character" w:customStyle="1" w:styleId="Ttulo3Car">
    <w:name w:val="Título 3 Car"/>
    <w:basedOn w:val="Fuentedeprrafopredeter"/>
    <w:link w:val="Ttulo3"/>
    <w:rsid w:val="005E50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5576">
      <w:bodyDiv w:val="1"/>
      <w:marLeft w:val="0"/>
      <w:marRight w:val="0"/>
      <w:marTop w:val="0"/>
      <w:marBottom w:val="0"/>
      <w:divBdr>
        <w:top w:val="none" w:sz="0" w:space="0" w:color="auto"/>
        <w:left w:val="none" w:sz="0" w:space="0" w:color="auto"/>
        <w:bottom w:val="none" w:sz="0" w:space="0" w:color="auto"/>
        <w:right w:val="none" w:sz="0" w:space="0" w:color="auto"/>
      </w:divBdr>
    </w:div>
    <w:div w:id="557204051">
      <w:bodyDiv w:val="1"/>
      <w:marLeft w:val="0"/>
      <w:marRight w:val="0"/>
      <w:marTop w:val="0"/>
      <w:marBottom w:val="0"/>
      <w:divBdr>
        <w:top w:val="none" w:sz="0" w:space="0" w:color="auto"/>
        <w:left w:val="none" w:sz="0" w:space="0" w:color="auto"/>
        <w:bottom w:val="none" w:sz="0" w:space="0" w:color="auto"/>
        <w:right w:val="none" w:sz="0" w:space="0" w:color="auto"/>
      </w:divBdr>
    </w:div>
    <w:div w:id="558588859">
      <w:bodyDiv w:val="1"/>
      <w:marLeft w:val="0"/>
      <w:marRight w:val="0"/>
      <w:marTop w:val="0"/>
      <w:marBottom w:val="0"/>
      <w:divBdr>
        <w:top w:val="none" w:sz="0" w:space="0" w:color="auto"/>
        <w:left w:val="none" w:sz="0" w:space="0" w:color="auto"/>
        <w:bottom w:val="none" w:sz="0" w:space="0" w:color="auto"/>
        <w:right w:val="none" w:sz="0" w:space="0" w:color="auto"/>
      </w:divBdr>
    </w:div>
    <w:div w:id="601377585">
      <w:bodyDiv w:val="1"/>
      <w:marLeft w:val="0"/>
      <w:marRight w:val="0"/>
      <w:marTop w:val="0"/>
      <w:marBottom w:val="0"/>
      <w:divBdr>
        <w:top w:val="none" w:sz="0" w:space="0" w:color="auto"/>
        <w:left w:val="none" w:sz="0" w:space="0" w:color="auto"/>
        <w:bottom w:val="none" w:sz="0" w:space="0" w:color="auto"/>
        <w:right w:val="none" w:sz="0" w:space="0" w:color="auto"/>
      </w:divBdr>
    </w:div>
    <w:div w:id="681317198">
      <w:bodyDiv w:val="1"/>
      <w:marLeft w:val="0"/>
      <w:marRight w:val="0"/>
      <w:marTop w:val="0"/>
      <w:marBottom w:val="0"/>
      <w:divBdr>
        <w:top w:val="none" w:sz="0" w:space="0" w:color="auto"/>
        <w:left w:val="none" w:sz="0" w:space="0" w:color="auto"/>
        <w:bottom w:val="none" w:sz="0" w:space="0" w:color="auto"/>
        <w:right w:val="none" w:sz="0" w:space="0" w:color="auto"/>
      </w:divBdr>
    </w:div>
    <w:div w:id="750734540">
      <w:bodyDiv w:val="1"/>
      <w:marLeft w:val="0"/>
      <w:marRight w:val="0"/>
      <w:marTop w:val="0"/>
      <w:marBottom w:val="0"/>
      <w:divBdr>
        <w:top w:val="none" w:sz="0" w:space="0" w:color="auto"/>
        <w:left w:val="none" w:sz="0" w:space="0" w:color="auto"/>
        <w:bottom w:val="none" w:sz="0" w:space="0" w:color="auto"/>
        <w:right w:val="none" w:sz="0" w:space="0" w:color="auto"/>
      </w:divBdr>
    </w:div>
    <w:div w:id="776412693">
      <w:bodyDiv w:val="1"/>
      <w:marLeft w:val="0"/>
      <w:marRight w:val="0"/>
      <w:marTop w:val="0"/>
      <w:marBottom w:val="0"/>
      <w:divBdr>
        <w:top w:val="none" w:sz="0" w:space="0" w:color="auto"/>
        <w:left w:val="none" w:sz="0" w:space="0" w:color="auto"/>
        <w:bottom w:val="none" w:sz="0" w:space="0" w:color="auto"/>
        <w:right w:val="none" w:sz="0" w:space="0" w:color="auto"/>
      </w:divBdr>
    </w:div>
    <w:div w:id="1029843129">
      <w:bodyDiv w:val="1"/>
      <w:marLeft w:val="0"/>
      <w:marRight w:val="0"/>
      <w:marTop w:val="0"/>
      <w:marBottom w:val="0"/>
      <w:divBdr>
        <w:top w:val="none" w:sz="0" w:space="0" w:color="auto"/>
        <w:left w:val="none" w:sz="0" w:space="0" w:color="auto"/>
        <w:bottom w:val="none" w:sz="0" w:space="0" w:color="auto"/>
        <w:right w:val="none" w:sz="0" w:space="0" w:color="auto"/>
      </w:divBdr>
    </w:div>
    <w:div w:id="1058749015">
      <w:bodyDiv w:val="1"/>
      <w:marLeft w:val="0"/>
      <w:marRight w:val="0"/>
      <w:marTop w:val="0"/>
      <w:marBottom w:val="0"/>
      <w:divBdr>
        <w:top w:val="none" w:sz="0" w:space="0" w:color="auto"/>
        <w:left w:val="none" w:sz="0" w:space="0" w:color="auto"/>
        <w:bottom w:val="none" w:sz="0" w:space="0" w:color="auto"/>
        <w:right w:val="none" w:sz="0" w:space="0" w:color="auto"/>
      </w:divBdr>
    </w:div>
    <w:div w:id="1066758880">
      <w:bodyDiv w:val="1"/>
      <w:marLeft w:val="0"/>
      <w:marRight w:val="0"/>
      <w:marTop w:val="0"/>
      <w:marBottom w:val="0"/>
      <w:divBdr>
        <w:top w:val="none" w:sz="0" w:space="0" w:color="auto"/>
        <w:left w:val="none" w:sz="0" w:space="0" w:color="auto"/>
        <w:bottom w:val="none" w:sz="0" w:space="0" w:color="auto"/>
        <w:right w:val="none" w:sz="0" w:space="0" w:color="auto"/>
      </w:divBdr>
    </w:div>
    <w:div w:id="1231840612">
      <w:bodyDiv w:val="1"/>
      <w:marLeft w:val="0"/>
      <w:marRight w:val="0"/>
      <w:marTop w:val="0"/>
      <w:marBottom w:val="0"/>
      <w:divBdr>
        <w:top w:val="none" w:sz="0" w:space="0" w:color="auto"/>
        <w:left w:val="none" w:sz="0" w:space="0" w:color="auto"/>
        <w:bottom w:val="none" w:sz="0" w:space="0" w:color="auto"/>
        <w:right w:val="none" w:sz="0" w:space="0" w:color="auto"/>
      </w:divBdr>
    </w:div>
    <w:div w:id="1496729522">
      <w:bodyDiv w:val="1"/>
      <w:marLeft w:val="0"/>
      <w:marRight w:val="0"/>
      <w:marTop w:val="0"/>
      <w:marBottom w:val="0"/>
      <w:divBdr>
        <w:top w:val="none" w:sz="0" w:space="0" w:color="auto"/>
        <w:left w:val="none" w:sz="0" w:space="0" w:color="auto"/>
        <w:bottom w:val="none" w:sz="0" w:space="0" w:color="auto"/>
        <w:right w:val="none" w:sz="0" w:space="0" w:color="auto"/>
      </w:divBdr>
    </w:div>
    <w:div w:id="1899171396">
      <w:bodyDiv w:val="1"/>
      <w:marLeft w:val="0"/>
      <w:marRight w:val="0"/>
      <w:marTop w:val="0"/>
      <w:marBottom w:val="0"/>
      <w:divBdr>
        <w:top w:val="none" w:sz="0" w:space="0" w:color="auto"/>
        <w:left w:val="none" w:sz="0" w:space="0" w:color="auto"/>
        <w:bottom w:val="none" w:sz="0" w:space="0" w:color="auto"/>
        <w:right w:val="none" w:sz="0" w:space="0" w:color="auto"/>
      </w:divBdr>
    </w:div>
    <w:div w:id="21148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carm.es/vernotificacion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baseagri.carm.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B64D-D083-4973-9F7B-81C2430C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2922</Words>
  <Characters>16072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NOTIFICACIÓN / SOLICITUD* CONFORME AL REGLAMENTO</vt:lpstr>
    </vt:vector>
  </TitlesOfParts>
  <Company>Dark</Company>
  <LinksUpToDate>false</LinksUpToDate>
  <CharactersWithSpaces>18957</CharactersWithSpaces>
  <SharedDoc>false</SharedDoc>
  <HLinks>
    <vt:vector size="18" baseType="variant">
      <vt:variant>
        <vt:i4>2293804</vt:i4>
      </vt:variant>
      <vt:variant>
        <vt:i4>363</vt:i4>
      </vt:variant>
      <vt:variant>
        <vt:i4>0</vt:i4>
      </vt:variant>
      <vt:variant>
        <vt:i4>5</vt:i4>
      </vt:variant>
      <vt:variant>
        <vt:lpwstr>https://sede.carm.es/vernotificaciones</vt:lpwstr>
      </vt:variant>
      <vt:variant>
        <vt:lpwstr/>
      </vt:variant>
      <vt:variant>
        <vt:i4>6094864</vt:i4>
      </vt:variant>
      <vt:variant>
        <vt:i4>360</vt:i4>
      </vt:variant>
      <vt:variant>
        <vt:i4>0</vt:i4>
      </vt:variant>
      <vt:variant>
        <vt:i4>5</vt:i4>
      </vt:variant>
      <vt:variant>
        <vt:lpwstr>https://sede.carm.es/</vt:lpwstr>
      </vt:variant>
      <vt:variant>
        <vt:lpwstr/>
      </vt:variant>
      <vt:variant>
        <vt:i4>8192075</vt:i4>
      </vt:variant>
      <vt:variant>
        <vt:i4>0</vt:i4>
      </vt:variant>
      <vt:variant>
        <vt:i4>0</vt:i4>
      </vt:variant>
      <vt:variant>
        <vt:i4>5</vt:i4>
      </vt:variant>
      <vt:variant>
        <vt:lpwstr>mailto:alimentacionanimal-murcia@listas.carm.es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 SOLICITUD* CONFORME AL REGLAMENTO</dc:title>
  <dc:subject/>
  <dc:creator>caam</dc:creator>
  <cp:keywords/>
  <dc:description/>
  <cp:lastModifiedBy>GUILLAMON LOPEZ, ALBERTO</cp:lastModifiedBy>
  <cp:revision>13</cp:revision>
  <cp:lastPrinted>2021-12-16T12:29:00Z</cp:lastPrinted>
  <dcterms:created xsi:type="dcterms:W3CDTF">2022-05-05T06:41:00Z</dcterms:created>
  <dcterms:modified xsi:type="dcterms:W3CDTF">2022-06-28T06:53:00Z</dcterms:modified>
</cp:coreProperties>
</file>